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2B6" w:rsidRPr="006B31BE" w:rsidRDefault="00DC42B6" w:rsidP="0095587D">
      <w:pPr>
        <w:spacing w:line="240" w:lineRule="auto"/>
        <w:ind w:left="4536" w:right="-2" w:firstLine="0"/>
        <w:jc w:val="center"/>
        <w:rPr>
          <w:sz w:val="28"/>
          <w:szCs w:val="28"/>
          <w:lang w:eastAsia="en-US"/>
        </w:rPr>
      </w:pPr>
      <w:r w:rsidRPr="006B31BE">
        <w:rPr>
          <w:sz w:val="28"/>
          <w:szCs w:val="28"/>
          <w:lang w:eastAsia="en-US"/>
        </w:rPr>
        <w:t>УТВЕРЖДАЮ</w:t>
      </w:r>
    </w:p>
    <w:p w:rsidR="00DC42B6" w:rsidRPr="006B31BE" w:rsidRDefault="00DC42B6" w:rsidP="0095587D">
      <w:pPr>
        <w:spacing w:line="240" w:lineRule="auto"/>
        <w:ind w:left="4536" w:right="-2" w:firstLine="0"/>
        <w:jc w:val="center"/>
        <w:rPr>
          <w:sz w:val="28"/>
          <w:szCs w:val="28"/>
          <w:lang w:eastAsia="en-US"/>
        </w:rPr>
      </w:pPr>
      <w:r w:rsidRPr="006B31BE">
        <w:rPr>
          <w:sz w:val="28"/>
          <w:szCs w:val="28"/>
          <w:lang w:eastAsia="en-US"/>
        </w:rPr>
        <w:t xml:space="preserve">Заместитель начальника кафедры </w:t>
      </w:r>
    </w:p>
    <w:p w:rsidR="00DC42B6" w:rsidRPr="006B31BE" w:rsidRDefault="00DC42B6" w:rsidP="0095587D">
      <w:pPr>
        <w:spacing w:line="240" w:lineRule="auto"/>
        <w:ind w:left="4536" w:right="-2" w:firstLine="0"/>
        <w:jc w:val="center"/>
        <w:rPr>
          <w:sz w:val="28"/>
          <w:szCs w:val="28"/>
          <w:lang w:eastAsia="en-US"/>
        </w:rPr>
      </w:pPr>
      <w:r w:rsidRPr="006B31BE">
        <w:rPr>
          <w:sz w:val="28"/>
          <w:szCs w:val="28"/>
          <w:lang w:eastAsia="en-US"/>
        </w:rPr>
        <w:t xml:space="preserve">уголовно-процессуального права </w:t>
      </w:r>
      <w:r w:rsidRPr="006B31BE">
        <w:rPr>
          <w:sz w:val="28"/>
          <w:szCs w:val="28"/>
          <w:lang w:eastAsia="en-US"/>
        </w:rPr>
        <w:br/>
        <w:t>и криминалистики</w:t>
      </w:r>
    </w:p>
    <w:p w:rsidR="00DC42B6" w:rsidRPr="006B31BE" w:rsidRDefault="00DC42B6" w:rsidP="0095587D">
      <w:pPr>
        <w:spacing w:line="240" w:lineRule="auto"/>
        <w:ind w:left="4536" w:right="-2" w:firstLine="0"/>
        <w:jc w:val="center"/>
        <w:rPr>
          <w:sz w:val="28"/>
          <w:szCs w:val="28"/>
          <w:lang w:eastAsia="en-US"/>
        </w:rPr>
      </w:pPr>
      <w:r w:rsidRPr="006B31BE">
        <w:rPr>
          <w:sz w:val="28"/>
          <w:szCs w:val="28"/>
          <w:lang w:eastAsia="en-US"/>
        </w:rPr>
        <w:t>юридического факультета</w:t>
      </w:r>
    </w:p>
    <w:p w:rsidR="00DC42B6" w:rsidRPr="006B31BE" w:rsidRDefault="00DC42B6" w:rsidP="0095587D">
      <w:pPr>
        <w:spacing w:line="240" w:lineRule="auto"/>
        <w:ind w:left="4536" w:right="-2" w:firstLine="0"/>
        <w:jc w:val="center"/>
        <w:rPr>
          <w:sz w:val="28"/>
          <w:szCs w:val="28"/>
          <w:lang w:eastAsia="en-US"/>
        </w:rPr>
      </w:pPr>
      <w:r w:rsidRPr="006B31BE">
        <w:rPr>
          <w:sz w:val="28"/>
          <w:szCs w:val="28"/>
          <w:lang w:eastAsia="en-US"/>
        </w:rPr>
        <w:t>полковник внутренней службы</w:t>
      </w:r>
    </w:p>
    <w:p w:rsidR="00DC42B6" w:rsidRPr="006B31BE" w:rsidRDefault="00DC42B6" w:rsidP="0095587D">
      <w:pPr>
        <w:spacing w:line="240" w:lineRule="auto"/>
        <w:ind w:left="4536" w:right="-2" w:firstLine="0"/>
        <w:jc w:val="center"/>
        <w:rPr>
          <w:sz w:val="28"/>
          <w:szCs w:val="28"/>
          <w:lang w:eastAsia="en-US"/>
        </w:rPr>
      </w:pPr>
    </w:p>
    <w:p w:rsidR="00DC42B6" w:rsidRPr="006B31BE" w:rsidRDefault="00DC42B6" w:rsidP="00624ABC">
      <w:pPr>
        <w:spacing w:line="240" w:lineRule="auto"/>
        <w:ind w:left="4536" w:right="-2" w:firstLine="0"/>
        <w:jc w:val="right"/>
        <w:rPr>
          <w:sz w:val="28"/>
          <w:szCs w:val="28"/>
          <w:lang w:eastAsia="en-US"/>
        </w:rPr>
      </w:pPr>
      <w:r w:rsidRPr="006B31BE">
        <w:rPr>
          <w:sz w:val="28"/>
          <w:szCs w:val="28"/>
          <w:lang w:eastAsia="en-US"/>
        </w:rPr>
        <w:t>Е.А. Лапутина</w:t>
      </w:r>
    </w:p>
    <w:p w:rsidR="00DC42B6" w:rsidRPr="0095587D" w:rsidRDefault="00DC42B6" w:rsidP="0095587D">
      <w:pPr>
        <w:spacing w:line="240" w:lineRule="auto"/>
        <w:ind w:left="4536" w:right="-2" w:firstLine="0"/>
        <w:jc w:val="center"/>
        <w:rPr>
          <w:sz w:val="28"/>
          <w:szCs w:val="28"/>
          <w:lang w:eastAsia="en-US"/>
        </w:rPr>
      </w:pPr>
      <w:r w:rsidRPr="006B31BE">
        <w:rPr>
          <w:sz w:val="28"/>
          <w:szCs w:val="28"/>
          <w:lang w:eastAsia="en-US"/>
        </w:rPr>
        <w:t>«___» _______________ 2020 г.</w:t>
      </w:r>
    </w:p>
    <w:p w:rsidR="00DC42B6" w:rsidRDefault="00DC42B6" w:rsidP="0095587D">
      <w:pPr>
        <w:ind w:left="4536"/>
        <w:jc w:val="center"/>
        <w:rPr>
          <w:b/>
          <w:bCs/>
          <w:sz w:val="28"/>
          <w:szCs w:val="28"/>
        </w:rPr>
      </w:pPr>
    </w:p>
    <w:p w:rsidR="00DC42B6" w:rsidRDefault="00DC42B6" w:rsidP="00D72975">
      <w:pPr>
        <w:jc w:val="center"/>
        <w:rPr>
          <w:b/>
          <w:bCs/>
          <w:sz w:val="28"/>
          <w:szCs w:val="28"/>
        </w:rPr>
      </w:pPr>
    </w:p>
    <w:p w:rsidR="00DC42B6" w:rsidRDefault="00DC42B6" w:rsidP="00D72975">
      <w:pPr>
        <w:jc w:val="center"/>
        <w:rPr>
          <w:b/>
          <w:bCs/>
          <w:sz w:val="28"/>
          <w:szCs w:val="28"/>
        </w:rPr>
      </w:pPr>
    </w:p>
    <w:p w:rsidR="00DC42B6" w:rsidRPr="00A20D98" w:rsidRDefault="00DC42B6" w:rsidP="00D72975">
      <w:pPr>
        <w:jc w:val="center"/>
        <w:rPr>
          <w:b/>
          <w:bCs/>
          <w:sz w:val="28"/>
          <w:szCs w:val="28"/>
        </w:rPr>
      </w:pPr>
      <w:r w:rsidRPr="00A20D98">
        <w:rPr>
          <w:b/>
          <w:bCs/>
          <w:sz w:val="28"/>
          <w:szCs w:val="28"/>
        </w:rPr>
        <w:t>1. ОБЩИЕ ПОЛОЖЕНИЯ</w:t>
      </w:r>
    </w:p>
    <w:p w:rsidR="00DC42B6" w:rsidRPr="00A20D98" w:rsidRDefault="00DC42B6" w:rsidP="002041E8">
      <w:pPr>
        <w:ind w:firstLine="709"/>
        <w:jc w:val="center"/>
        <w:rPr>
          <w:sz w:val="28"/>
          <w:szCs w:val="28"/>
        </w:rPr>
      </w:pPr>
    </w:p>
    <w:p w:rsidR="00DC42B6" w:rsidRPr="00A20D98" w:rsidRDefault="00DC42B6" w:rsidP="002041E8">
      <w:pPr>
        <w:pStyle w:val="ListParagraph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D98">
        <w:rPr>
          <w:rFonts w:ascii="Times New Roman" w:hAnsi="Times New Roman" w:cs="Times New Roman"/>
          <w:sz w:val="28"/>
          <w:szCs w:val="28"/>
        </w:rPr>
        <w:t>В рамках комплекса научных мероприятий обучающихся «Золотое кольцо» кафедры</w:t>
      </w:r>
      <w:r>
        <w:rPr>
          <w:rFonts w:ascii="Times New Roman" w:hAnsi="Times New Roman" w:cs="Times New Roman"/>
          <w:sz w:val="28"/>
          <w:szCs w:val="28"/>
        </w:rPr>
        <w:t>уголовного права и криминологии юридического факультета (</w:t>
      </w:r>
      <w:r w:rsidRPr="00A20D98">
        <w:rPr>
          <w:rFonts w:ascii="Times New Roman" w:hAnsi="Times New Roman" w:cs="Times New Roman"/>
          <w:sz w:val="28"/>
          <w:szCs w:val="28"/>
        </w:rPr>
        <w:t>УПиК ЮФ</w:t>
      </w:r>
      <w:r>
        <w:rPr>
          <w:rFonts w:ascii="Times New Roman" w:hAnsi="Times New Roman" w:cs="Times New Roman"/>
          <w:sz w:val="28"/>
          <w:szCs w:val="28"/>
        </w:rPr>
        <w:t>), уголовно-процессуального права и криминалистики юридического факультета (У</w:t>
      </w:r>
      <w:r w:rsidRPr="00A20D98">
        <w:rPr>
          <w:rFonts w:ascii="Times New Roman" w:hAnsi="Times New Roman" w:cs="Times New Roman"/>
          <w:sz w:val="28"/>
          <w:szCs w:val="28"/>
        </w:rPr>
        <w:t>ППиК ЮФ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A20D9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публично-правовых дисциплин факультета права и управления (ППД ФПиУ)</w:t>
      </w:r>
      <w:r w:rsidRPr="00A20D98">
        <w:rPr>
          <w:rFonts w:ascii="Times New Roman" w:hAnsi="Times New Roman" w:cs="Times New Roman"/>
          <w:sz w:val="28"/>
          <w:szCs w:val="28"/>
        </w:rPr>
        <w:t xml:space="preserve"> Владимирского юридического института ФСИН России проводит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20D98">
        <w:rPr>
          <w:rFonts w:ascii="Times New Roman" w:hAnsi="Times New Roman" w:cs="Times New Roman"/>
          <w:sz w:val="28"/>
          <w:szCs w:val="28"/>
        </w:rPr>
        <w:t xml:space="preserve">онкурс научных работ </w:t>
      </w:r>
      <w:r>
        <w:rPr>
          <w:rFonts w:ascii="Times New Roman" w:hAnsi="Times New Roman" w:cs="Times New Roman"/>
          <w:sz w:val="28"/>
          <w:szCs w:val="28"/>
        </w:rPr>
        <w:t xml:space="preserve">обучающихся </w:t>
      </w:r>
      <w:r>
        <w:rPr>
          <w:rFonts w:ascii="Times New Roman" w:hAnsi="Times New Roman" w:cs="Times New Roman"/>
          <w:sz w:val="28"/>
          <w:szCs w:val="28"/>
        </w:rPr>
        <w:br/>
      </w:r>
      <w:r w:rsidRPr="00A20D98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на тему «Уголовно-правовые средства и криминалистические средства противодействия незаконному обороту наркотических средств, психоактивных веществ и их аналогов»</w:t>
      </w:r>
      <w:r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 (далее – Конкурс)</w:t>
      </w:r>
      <w:r w:rsidRPr="00A20D98">
        <w:rPr>
          <w:rFonts w:ascii="Times New Roman" w:hAnsi="Times New Roman" w:cs="Times New Roman"/>
          <w:spacing w:val="-4"/>
          <w:sz w:val="28"/>
          <w:szCs w:val="28"/>
          <w:lang w:eastAsia="ru-RU"/>
        </w:rPr>
        <w:t>.</w:t>
      </w:r>
    </w:p>
    <w:p w:rsidR="00DC42B6" w:rsidRPr="00A20D98" w:rsidRDefault="00DC42B6" w:rsidP="002041E8">
      <w:pPr>
        <w:pStyle w:val="ListParagraph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D98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порядок организации </w:t>
      </w:r>
      <w:r w:rsidRPr="00A20D98">
        <w:rPr>
          <w:rFonts w:ascii="Times New Roman" w:hAnsi="Times New Roman" w:cs="Times New Roman"/>
          <w:sz w:val="28"/>
          <w:szCs w:val="28"/>
        </w:rPr>
        <w:br/>
        <w:t>и проведения конкурса.</w:t>
      </w:r>
    </w:p>
    <w:p w:rsidR="00DC42B6" w:rsidRPr="00A20D98" w:rsidRDefault="00DC42B6" w:rsidP="002041E8">
      <w:pPr>
        <w:pStyle w:val="ListParagraph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D98">
        <w:rPr>
          <w:rFonts w:ascii="Times New Roman" w:hAnsi="Times New Roman" w:cs="Times New Roman"/>
          <w:sz w:val="28"/>
          <w:szCs w:val="28"/>
        </w:rPr>
        <w:t xml:space="preserve">Конкурс проводится в </w:t>
      </w:r>
      <w:r w:rsidRPr="00A20D98">
        <w:rPr>
          <w:rFonts w:ascii="Times New Roman" w:hAnsi="Times New Roman" w:cs="Times New Roman"/>
          <w:sz w:val="28"/>
          <w:szCs w:val="28"/>
          <w:lang w:eastAsia="ru-RU"/>
        </w:rPr>
        <w:t>соответствии с п</w:t>
      </w:r>
      <w:r w:rsidRPr="00A20D98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ланом научно-исследовательской деятельности ВЮИ ФСИН России на 2020 </w:t>
      </w:r>
      <w:r w:rsidRPr="00A20D98">
        <w:rPr>
          <w:rFonts w:ascii="Times New Roman" w:hAnsi="Times New Roman" w:cs="Times New Roman"/>
          <w:sz w:val="28"/>
          <w:szCs w:val="28"/>
        </w:rPr>
        <w:t>в компьютерном классе (аудитория 302 учебного корпуса № 2 ВЮИ ФСИН России) кафедры УППиК ЮФВЮИ ФСИН России.</w:t>
      </w:r>
    </w:p>
    <w:p w:rsidR="00DC42B6" w:rsidRPr="00A20D98" w:rsidRDefault="00DC42B6" w:rsidP="002041E8">
      <w:pPr>
        <w:pStyle w:val="ListParagraph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D98">
        <w:rPr>
          <w:rFonts w:ascii="Times New Roman" w:hAnsi="Times New Roman" w:cs="Times New Roman"/>
          <w:sz w:val="28"/>
          <w:szCs w:val="28"/>
        </w:rPr>
        <w:t>К участию в конкурсе приглашаются курсанты и студенты 1–5-х курсов образовательных ор</w:t>
      </w:r>
      <w:r>
        <w:rPr>
          <w:rFonts w:ascii="Times New Roman" w:hAnsi="Times New Roman" w:cs="Times New Roman"/>
          <w:sz w:val="28"/>
          <w:szCs w:val="28"/>
        </w:rPr>
        <w:t xml:space="preserve">ганизаций ФСИН России, а также </w:t>
      </w:r>
      <w:r w:rsidRPr="00A20D98">
        <w:rPr>
          <w:rFonts w:ascii="Times New Roman" w:hAnsi="Times New Roman" w:cs="Times New Roman"/>
          <w:sz w:val="28"/>
          <w:szCs w:val="28"/>
        </w:rPr>
        <w:t>обучающиеся других вузов.</w:t>
      </w:r>
    </w:p>
    <w:p w:rsidR="00DC42B6" w:rsidRPr="00A20D98" w:rsidRDefault="00DC42B6" w:rsidP="00A20D98">
      <w:pPr>
        <w:pStyle w:val="ListParagraph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42B6" w:rsidRPr="00A20D98" w:rsidRDefault="00DC42B6" w:rsidP="00A20D98">
      <w:pPr>
        <w:spacing w:line="360" w:lineRule="auto"/>
        <w:ind w:left="360" w:firstLine="0"/>
        <w:jc w:val="center"/>
        <w:rPr>
          <w:b/>
          <w:bCs/>
          <w:sz w:val="28"/>
          <w:szCs w:val="28"/>
        </w:rPr>
      </w:pPr>
      <w:r w:rsidRPr="00A20D98">
        <w:rPr>
          <w:b/>
          <w:bCs/>
          <w:sz w:val="28"/>
          <w:szCs w:val="28"/>
        </w:rPr>
        <w:t xml:space="preserve">2. </w:t>
      </w:r>
      <w:r>
        <w:rPr>
          <w:b/>
          <w:bCs/>
          <w:sz w:val="28"/>
          <w:szCs w:val="28"/>
        </w:rPr>
        <w:t>ОРГКОМИТЕТ (КОНКУРСНАЯ КОМИССИЯ) КОНКУРСА</w:t>
      </w:r>
    </w:p>
    <w:p w:rsidR="00DC42B6" w:rsidRPr="00A20D98" w:rsidRDefault="00DC42B6" w:rsidP="00A20D98">
      <w:pPr>
        <w:ind w:firstLine="709"/>
        <w:rPr>
          <w:sz w:val="28"/>
          <w:szCs w:val="28"/>
        </w:rPr>
      </w:pPr>
      <w:r>
        <w:rPr>
          <w:sz w:val="28"/>
          <w:szCs w:val="28"/>
        </w:rPr>
        <w:t>2.</w:t>
      </w:r>
      <w:r w:rsidRPr="00A20D98">
        <w:rPr>
          <w:sz w:val="28"/>
          <w:szCs w:val="28"/>
        </w:rPr>
        <w:t>1. Общее руководство работой по организации и проведению</w:t>
      </w:r>
      <w:r>
        <w:rPr>
          <w:sz w:val="28"/>
          <w:szCs w:val="28"/>
        </w:rPr>
        <w:t xml:space="preserve"> Конкурса осуществляет </w:t>
      </w:r>
      <w:r w:rsidRPr="00A20D98">
        <w:rPr>
          <w:sz w:val="28"/>
          <w:szCs w:val="28"/>
        </w:rPr>
        <w:t>Организационный комитет (далее – Оргкомитет) Конкурса.</w:t>
      </w:r>
    </w:p>
    <w:p w:rsidR="00DC42B6" w:rsidRPr="00A20D98" w:rsidRDefault="00DC42B6" w:rsidP="00A20D98">
      <w:pPr>
        <w:ind w:firstLine="709"/>
        <w:rPr>
          <w:sz w:val="28"/>
          <w:szCs w:val="28"/>
        </w:rPr>
      </w:pPr>
      <w:r>
        <w:rPr>
          <w:sz w:val="28"/>
          <w:szCs w:val="28"/>
        </w:rPr>
        <w:t>2.</w:t>
      </w:r>
      <w:r w:rsidRPr="00A20D98">
        <w:rPr>
          <w:sz w:val="28"/>
          <w:szCs w:val="28"/>
        </w:rPr>
        <w:t>2. Председателем Оргкомитета является начальник кафедры УППиК ЮФ</w:t>
      </w:r>
      <w:r>
        <w:rPr>
          <w:sz w:val="28"/>
          <w:szCs w:val="28"/>
        </w:rPr>
        <w:t xml:space="preserve"> </w:t>
      </w:r>
      <w:r w:rsidRPr="00A20D98">
        <w:rPr>
          <w:sz w:val="28"/>
          <w:szCs w:val="28"/>
        </w:rPr>
        <w:t>ВЮИ ФСИН России.</w:t>
      </w:r>
    </w:p>
    <w:p w:rsidR="00DC42B6" w:rsidRPr="00A20D98" w:rsidRDefault="00DC42B6" w:rsidP="003A0363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Pr="00A20D98">
        <w:rPr>
          <w:sz w:val="28"/>
          <w:szCs w:val="28"/>
        </w:rPr>
        <w:t xml:space="preserve">Оргкомитет </w:t>
      </w:r>
      <w:r>
        <w:rPr>
          <w:sz w:val="28"/>
          <w:szCs w:val="28"/>
        </w:rPr>
        <w:t xml:space="preserve">формируется из начальников, заместителей начальников и доцентов кафедр </w:t>
      </w:r>
      <w:r w:rsidRPr="00A20D98">
        <w:rPr>
          <w:sz w:val="28"/>
          <w:szCs w:val="28"/>
        </w:rPr>
        <w:t>УПиК ЮФ, УППиК ЮФ, ППД ФПиУ ВЮИ ФСИН России</w:t>
      </w:r>
      <w:r>
        <w:rPr>
          <w:sz w:val="28"/>
          <w:szCs w:val="28"/>
        </w:rPr>
        <w:t xml:space="preserve">. </w:t>
      </w:r>
      <w:r w:rsidRPr="00F32522">
        <w:rPr>
          <w:sz w:val="28"/>
          <w:szCs w:val="28"/>
        </w:rPr>
        <w:t>В количестве не менее 3 человек.</w:t>
      </w:r>
    </w:p>
    <w:p w:rsidR="00DC42B6" w:rsidRPr="00A20D98" w:rsidRDefault="00DC42B6" w:rsidP="002041E8">
      <w:pPr>
        <w:ind w:firstLine="709"/>
        <w:rPr>
          <w:sz w:val="28"/>
          <w:szCs w:val="28"/>
        </w:rPr>
      </w:pPr>
      <w:r>
        <w:rPr>
          <w:sz w:val="28"/>
          <w:szCs w:val="28"/>
        </w:rPr>
        <w:t>2.</w:t>
      </w:r>
      <w:r w:rsidRPr="00A20D98">
        <w:rPr>
          <w:sz w:val="28"/>
          <w:szCs w:val="28"/>
        </w:rPr>
        <w:t xml:space="preserve">4. </w:t>
      </w:r>
      <w:r>
        <w:rPr>
          <w:sz w:val="28"/>
          <w:szCs w:val="28"/>
        </w:rPr>
        <w:t xml:space="preserve">Конкурсные научные работы оцениваются конкурсной комиссией. Конкурсная комиссия формируется из числа профессорско-преподавательского состава кафедр </w:t>
      </w:r>
      <w:r w:rsidRPr="00A20D98">
        <w:rPr>
          <w:sz w:val="28"/>
          <w:szCs w:val="28"/>
        </w:rPr>
        <w:t>УПиК ЮФ, УППиК ЮФ, ППД ФПиУ ВЮИ ФСИН России</w:t>
      </w:r>
      <w:r>
        <w:rPr>
          <w:sz w:val="28"/>
          <w:szCs w:val="28"/>
        </w:rPr>
        <w:t>. В количестве не менее 5 человек.</w:t>
      </w:r>
    </w:p>
    <w:p w:rsidR="00DC42B6" w:rsidRPr="00A20D98" w:rsidRDefault="00DC42B6" w:rsidP="00D72975">
      <w:pPr>
        <w:rPr>
          <w:sz w:val="28"/>
          <w:szCs w:val="28"/>
        </w:rPr>
      </w:pPr>
    </w:p>
    <w:p w:rsidR="00DC42B6" w:rsidRPr="00A20D98" w:rsidRDefault="00DC42B6" w:rsidP="00D7297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Pr="00A20D98">
        <w:rPr>
          <w:b/>
          <w:bCs/>
          <w:sz w:val="28"/>
          <w:szCs w:val="28"/>
        </w:rPr>
        <w:t>. ПОРЯДОК ПРОВЕДЕНИЯ КОНКУРСА</w:t>
      </w:r>
    </w:p>
    <w:p w:rsidR="00DC42B6" w:rsidRPr="00A20D98" w:rsidRDefault="00DC42B6" w:rsidP="00D72975">
      <w:pPr>
        <w:jc w:val="center"/>
        <w:rPr>
          <w:b/>
          <w:bCs/>
          <w:sz w:val="28"/>
          <w:szCs w:val="28"/>
        </w:rPr>
      </w:pPr>
    </w:p>
    <w:p w:rsidR="00DC42B6" w:rsidRPr="00A20D98" w:rsidRDefault="00DC42B6" w:rsidP="00A64443">
      <w:pPr>
        <w:ind w:firstLine="720"/>
        <w:rPr>
          <w:sz w:val="28"/>
          <w:szCs w:val="28"/>
        </w:rPr>
      </w:pPr>
      <w:r>
        <w:rPr>
          <w:sz w:val="28"/>
          <w:szCs w:val="28"/>
        </w:rPr>
        <w:t>3</w:t>
      </w:r>
      <w:r w:rsidRPr="00A20D98">
        <w:rPr>
          <w:sz w:val="28"/>
          <w:szCs w:val="28"/>
        </w:rPr>
        <w:t xml:space="preserve">.1. Для участия в Конкурсе </w:t>
      </w:r>
      <w:r>
        <w:rPr>
          <w:sz w:val="28"/>
          <w:szCs w:val="28"/>
        </w:rPr>
        <w:t xml:space="preserve">необходимо </w:t>
      </w:r>
      <w:r w:rsidRPr="002041E8">
        <w:rPr>
          <w:sz w:val="28"/>
          <w:szCs w:val="28"/>
        </w:rPr>
        <w:t>представить в Оргкомитет</w:t>
      </w:r>
      <w:r>
        <w:rPr>
          <w:sz w:val="28"/>
          <w:szCs w:val="28"/>
        </w:rPr>
        <w:br/>
      </w:r>
      <w:r w:rsidRPr="00F32522">
        <w:rPr>
          <w:sz w:val="28"/>
          <w:szCs w:val="28"/>
        </w:rPr>
        <w:t>(до 30 марта 2020 года</w:t>
      </w:r>
      <w:hyperlink r:id="rId5" w:history="1">
        <w:r w:rsidRPr="003E27B0">
          <w:rPr>
            <w:rStyle w:val="Hyperlink"/>
            <w:sz w:val="28"/>
            <w:szCs w:val="28"/>
            <w:lang w:val="en-US"/>
          </w:rPr>
          <w:t>hitevap</w:t>
        </w:r>
        <w:r w:rsidRPr="003E27B0">
          <w:rPr>
            <w:rStyle w:val="Hyperlink"/>
            <w:sz w:val="28"/>
            <w:szCs w:val="28"/>
          </w:rPr>
          <w:t>@</w:t>
        </w:r>
        <w:r w:rsidRPr="003E27B0">
          <w:rPr>
            <w:rStyle w:val="Hyperlink"/>
            <w:sz w:val="28"/>
            <w:szCs w:val="28"/>
            <w:lang w:val="en-US"/>
          </w:rPr>
          <w:t>mail</w:t>
        </w:r>
        <w:r w:rsidRPr="003E27B0">
          <w:rPr>
            <w:rStyle w:val="Hyperlink"/>
            <w:sz w:val="28"/>
            <w:szCs w:val="28"/>
          </w:rPr>
          <w:t>.</w:t>
        </w:r>
        <w:r w:rsidRPr="003E27B0">
          <w:rPr>
            <w:rStyle w:val="Hyperlink"/>
            <w:sz w:val="28"/>
            <w:szCs w:val="28"/>
            <w:lang w:val="en-US"/>
          </w:rPr>
          <w:t>ru</w:t>
        </w:r>
      </w:hyperlink>
      <w:r w:rsidRPr="00F32522">
        <w:rPr>
          <w:sz w:val="28"/>
          <w:szCs w:val="28"/>
        </w:rPr>
        <w:t>)</w:t>
      </w:r>
      <w:r>
        <w:rPr>
          <w:sz w:val="28"/>
          <w:szCs w:val="28"/>
        </w:rPr>
        <w:t xml:space="preserve"> работы в электронном виде формат (*.</w:t>
      </w:r>
      <w:r>
        <w:rPr>
          <w:sz w:val="28"/>
          <w:szCs w:val="28"/>
          <w:lang w:val="en-US"/>
        </w:rPr>
        <w:t>doc</w:t>
      </w:r>
      <w:r>
        <w:rPr>
          <w:sz w:val="28"/>
          <w:szCs w:val="28"/>
        </w:rPr>
        <w:t>или*</w:t>
      </w:r>
      <w:r w:rsidRPr="00BB2C9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docx</w:t>
      </w:r>
      <w:r>
        <w:rPr>
          <w:sz w:val="28"/>
          <w:szCs w:val="28"/>
        </w:rPr>
        <w:t>), работы в распечатанном виде предоставляются на втором (заключительном) этапе конкурса</w:t>
      </w:r>
      <w:r w:rsidRPr="00F32522">
        <w:rPr>
          <w:sz w:val="28"/>
          <w:szCs w:val="28"/>
        </w:rPr>
        <w:t>:</w:t>
      </w:r>
    </w:p>
    <w:p w:rsidR="00DC42B6" w:rsidRDefault="00DC42B6" w:rsidP="00A64443">
      <w:pPr>
        <w:ind w:firstLine="720"/>
        <w:rPr>
          <w:sz w:val="28"/>
          <w:szCs w:val="28"/>
        </w:rPr>
      </w:pPr>
      <w:r w:rsidRPr="00A20D98">
        <w:rPr>
          <w:sz w:val="28"/>
          <w:szCs w:val="28"/>
        </w:rPr>
        <w:t>– текст научной работы, титульный лист – на бумажном и электронном носителях;</w:t>
      </w:r>
    </w:p>
    <w:p w:rsidR="00DC42B6" w:rsidRDefault="00DC42B6" w:rsidP="00A64443">
      <w:pPr>
        <w:ind w:firstLine="720"/>
        <w:rPr>
          <w:sz w:val="28"/>
          <w:szCs w:val="28"/>
        </w:rPr>
      </w:pPr>
      <w:r>
        <w:rPr>
          <w:sz w:val="28"/>
          <w:szCs w:val="28"/>
        </w:rPr>
        <w:t>– отзыв научного руководителя – на бумажном носителе.</w:t>
      </w:r>
    </w:p>
    <w:p w:rsidR="00DC42B6" w:rsidRPr="00A20D98" w:rsidRDefault="00DC42B6" w:rsidP="00A64443">
      <w:pPr>
        <w:ind w:firstLine="720"/>
        <w:rPr>
          <w:sz w:val="28"/>
          <w:szCs w:val="28"/>
        </w:rPr>
      </w:pPr>
      <w:r>
        <w:rPr>
          <w:sz w:val="28"/>
          <w:szCs w:val="28"/>
        </w:rPr>
        <w:t>3</w:t>
      </w:r>
      <w:r w:rsidRPr="00A20D98">
        <w:rPr>
          <w:sz w:val="28"/>
          <w:szCs w:val="28"/>
        </w:rPr>
        <w:t>.2. На Конкурс представляются экземпляры научных работ обучающихся, напечатанных 14 кеглем через 1,5 интервала, шрифт TimesNewRoman. Объем работы не должен превышать 1</w:t>
      </w:r>
      <w:r>
        <w:rPr>
          <w:sz w:val="28"/>
          <w:szCs w:val="28"/>
        </w:rPr>
        <w:t>0</w:t>
      </w:r>
      <w:r w:rsidRPr="00A20D98">
        <w:rPr>
          <w:sz w:val="28"/>
          <w:szCs w:val="28"/>
        </w:rPr>
        <w:t xml:space="preserve"> страниц. Прилагаемые </w:t>
      </w:r>
      <w:r>
        <w:rPr>
          <w:sz w:val="28"/>
          <w:szCs w:val="28"/>
        </w:rPr>
        <w:br/>
      </w:r>
      <w:r w:rsidRPr="00A20D98">
        <w:rPr>
          <w:sz w:val="28"/>
          <w:szCs w:val="28"/>
        </w:rPr>
        <w:t>к работе чертежи и иллюстрации должны быть скомпонованы на листе формата А4.</w:t>
      </w:r>
      <w:r>
        <w:rPr>
          <w:sz w:val="28"/>
          <w:szCs w:val="28"/>
        </w:rPr>
        <w:t xml:space="preserve"> </w:t>
      </w:r>
      <w:r w:rsidRPr="00A20D98">
        <w:rPr>
          <w:sz w:val="28"/>
          <w:szCs w:val="28"/>
        </w:rPr>
        <w:t>Работа выполняется на русском языке.</w:t>
      </w:r>
    </w:p>
    <w:p w:rsidR="00DC42B6" w:rsidRPr="00A20D98" w:rsidRDefault="00DC42B6" w:rsidP="00A64443">
      <w:pPr>
        <w:ind w:firstLine="720"/>
        <w:rPr>
          <w:sz w:val="28"/>
          <w:szCs w:val="28"/>
        </w:rPr>
      </w:pPr>
      <w:r>
        <w:rPr>
          <w:sz w:val="28"/>
          <w:szCs w:val="28"/>
        </w:rPr>
        <w:t>3</w:t>
      </w:r>
      <w:r w:rsidRPr="00A20D98">
        <w:rPr>
          <w:sz w:val="28"/>
          <w:szCs w:val="28"/>
        </w:rPr>
        <w:t>.3. К конкурсу не допускаются коллективные работы.</w:t>
      </w:r>
    </w:p>
    <w:p w:rsidR="00DC42B6" w:rsidRPr="00A20D98" w:rsidRDefault="00DC42B6" w:rsidP="00A64443">
      <w:pPr>
        <w:ind w:firstLine="720"/>
        <w:rPr>
          <w:sz w:val="28"/>
          <w:szCs w:val="28"/>
        </w:rPr>
      </w:pPr>
      <w:r>
        <w:rPr>
          <w:sz w:val="28"/>
          <w:szCs w:val="28"/>
        </w:rPr>
        <w:t>3</w:t>
      </w:r>
      <w:r w:rsidRPr="00A20D98">
        <w:rPr>
          <w:sz w:val="28"/>
          <w:szCs w:val="28"/>
        </w:rPr>
        <w:t xml:space="preserve">.4. В случае представления работ с нарушением требований настоящего Положения </w:t>
      </w:r>
      <w:r w:rsidRPr="002041E8">
        <w:rPr>
          <w:sz w:val="28"/>
          <w:szCs w:val="28"/>
        </w:rPr>
        <w:t>конкурсная комиссия</w:t>
      </w:r>
      <w:r w:rsidRPr="00A20D98">
        <w:rPr>
          <w:sz w:val="28"/>
          <w:szCs w:val="28"/>
        </w:rPr>
        <w:t xml:space="preserve"> имеет право отклонить их от участия </w:t>
      </w:r>
      <w:r>
        <w:rPr>
          <w:sz w:val="28"/>
          <w:szCs w:val="28"/>
        </w:rPr>
        <w:br/>
      </w:r>
      <w:r w:rsidRPr="00A20D98">
        <w:rPr>
          <w:sz w:val="28"/>
          <w:szCs w:val="28"/>
        </w:rPr>
        <w:t>в Конкурсе.</w:t>
      </w:r>
    </w:p>
    <w:p w:rsidR="00DC42B6" w:rsidRPr="00A20D98" w:rsidRDefault="00DC42B6" w:rsidP="00A64443">
      <w:pPr>
        <w:ind w:firstLine="720"/>
        <w:rPr>
          <w:sz w:val="28"/>
          <w:szCs w:val="28"/>
        </w:rPr>
      </w:pPr>
      <w:r>
        <w:rPr>
          <w:sz w:val="28"/>
          <w:szCs w:val="28"/>
        </w:rPr>
        <w:t>3</w:t>
      </w:r>
      <w:r w:rsidRPr="00A20D98">
        <w:rPr>
          <w:sz w:val="28"/>
          <w:szCs w:val="28"/>
        </w:rPr>
        <w:t>.5. Работы, представленные на Конкурс, не возвращаются.</w:t>
      </w:r>
    </w:p>
    <w:p w:rsidR="00DC42B6" w:rsidRPr="00A20D98" w:rsidRDefault="00DC42B6" w:rsidP="00A64443">
      <w:pPr>
        <w:ind w:firstLine="720"/>
        <w:rPr>
          <w:sz w:val="28"/>
          <w:szCs w:val="28"/>
        </w:rPr>
      </w:pPr>
      <w:r>
        <w:rPr>
          <w:sz w:val="28"/>
          <w:szCs w:val="28"/>
        </w:rPr>
        <w:t>3</w:t>
      </w:r>
      <w:r w:rsidRPr="00A20D98">
        <w:rPr>
          <w:sz w:val="28"/>
          <w:szCs w:val="28"/>
        </w:rPr>
        <w:t>.6. Конкурс проводится в два этапа:</w:t>
      </w:r>
    </w:p>
    <w:p w:rsidR="00DC42B6" w:rsidRPr="00A20D98" w:rsidRDefault="00DC42B6" w:rsidP="00A64443">
      <w:pPr>
        <w:ind w:firstLine="720"/>
        <w:rPr>
          <w:sz w:val="28"/>
          <w:szCs w:val="28"/>
        </w:rPr>
      </w:pPr>
      <w:r>
        <w:rPr>
          <w:sz w:val="28"/>
          <w:szCs w:val="28"/>
        </w:rPr>
        <w:t>3</w:t>
      </w:r>
      <w:r w:rsidRPr="00A20D98">
        <w:rPr>
          <w:sz w:val="28"/>
          <w:szCs w:val="28"/>
        </w:rPr>
        <w:t xml:space="preserve">.6.1. На </w:t>
      </w:r>
      <w:r w:rsidRPr="002041E8">
        <w:rPr>
          <w:sz w:val="28"/>
          <w:szCs w:val="28"/>
        </w:rPr>
        <w:t xml:space="preserve">первом этапе </w:t>
      </w:r>
      <w:r>
        <w:rPr>
          <w:sz w:val="28"/>
          <w:szCs w:val="28"/>
        </w:rPr>
        <w:t xml:space="preserve">конкурса Оргкомитет передает </w:t>
      </w:r>
      <w:r w:rsidRPr="002041E8">
        <w:rPr>
          <w:sz w:val="28"/>
          <w:szCs w:val="28"/>
        </w:rPr>
        <w:t>научные работы обучающихся на рассмотрение конкурсной комиссий ВЮИ</w:t>
      </w:r>
      <w:r w:rsidRPr="00A20D98">
        <w:rPr>
          <w:sz w:val="28"/>
          <w:szCs w:val="28"/>
        </w:rPr>
        <w:t xml:space="preserve"> ФСИН России</w:t>
      </w:r>
      <w:r>
        <w:rPr>
          <w:sz w:val="28"/>
          <w:szCs w:val="28"/>
        </w:rPr>
        <w:t>.</w:t>
      </w:r>
    </w:p>
    <w:p w:rsidR="00DC42B6" w:rsidRDefault="00DC42B6" w:rsidP="00A64443">
      <w:pPr>
        <w:shd w:val="clear" w:color="auto" w:fill="FFFFFF"/>
        <w:tabs>
          <w:tab w:val="left" w:pos="643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3</w:t>
      </w:r>
      <w:r w:rsidRPr="00A20D98">
        <w:rPr>
          <w:sz w:val="28"/>
          <w:szCs w:val="28"/>
        </w:rPr>
        <w:t>.6</w:t>
      </w:r>
      <w:r w:rsidRPr="006B31BE">
        <w:rPr>
          <w:sz w:val="28"/>
          <w:szCs w:val="28"/>
        </w:rPr>
        <w:t>.2. Второй (заключительный) этап конкурса проводится</w:t>
      </w:r>
      <w:r>
        <w:rPr>
          <w:sz w:val="28"/>
          <w:szCs w:val="28"/>
        </w:rPr>
        <w:br/>
        <w:t>в соответствии с планом комплекса научных мероприятий обучающихся «Золотое кольцо» с участием</w:t>
      </w:r>
      <w:r w:rsidRPr="006B31BE">
        <w:rPr>
          <w:sz w:val="28"/>
          <w:szCs w:val="28"/>
        </w:rPr>
        <w:t xml:space="preserve"> всех членов конкурсной комиссии.</w:t>
      </w:r>
      <w:r w:rsidRPr="00A20D98">
        <w:rPr>
          <w:sz w:val="28"/>
          <w:szCs w:val="28"/>
        </w:rPr>
        <w:t xml:space="preserve"> Заключительный этап конкурса проводится только в очной форме </w:t>
      </w:r>
      <w:r>
        <w:rPr>
          <w:sz w:val="28"/>
          <w:szCs w:val="28"/>
        </w:rPr>
        <w:br/>
      </w:r>
      <w:r w:rsidRPr="00A20D98">
        <w:rPr>
          <w:sz w:val="28"/>
          <w:szCs w:val="28"/>
        </w:rPr>
        <w:t xml:space="preserve">и предусматривает личное выступление автора с защитой подготовленной конкурсной работы. Защита конкурсной работы проводится в виде </w:t>
      </w:r>
      <w:r>
        <w:rPr>
          <w:sz w:val="28"/>
          <w:szCs w:val="28"/>
        </w:rPr>
        <w:t xml:space="preserve">выступления </w:t>
      </w:r>
      <w:r w:rsidRPr="00A20D98">
        <w:rPr>
          <w:sz w:val="28"/>
          <w:szCs w:val="28"/>
        </w:rPr>
        <w:t xml:space="preserve">с </w:t>
      </w:r>
      <w:r w:rsidRPr="006B31BE">
        <w:rPr>
          <w:sz w:val="28"/>
          <w:szCs w:val="28"/>
        </w:rPr>
        <w:t xml:space="preserve">докладами </w:t>
      </w:r>
      <w:r>
        <w:rPr>
          <w:sz w:val="28"/>
          <w:szCs w:val="28"/>
        </w:rPr>
        <w:t xml:space="preserve">(не более 5 минут) </w:t>
      </w:r>
      <w:r w:rsidRPr="00A20D98">
        <w:rPr>
          <w:sz w:val="28"/>
          <w:szCs w:val="28"/>
        </w:rPr>
        <w:t>с последующим обсуждением</w:t>
      </w:r>
      <w:r>
        <w:rPr>
          <w:sz w:val="28"/>
          <w:szCs w:val="28"/>
        </w:rPr>
        <w:t>.</w:t>
      </w:r>
    </w:p>
    <w:p w:rsidR="00DC42B6" w:rsidRPr="00A20D98" w:rsidRDefault="00DC42B6" w:rsidP="00A64443">
      <w:pPr>
        <w:shd w:val="clear" w:color="auto" w:fill="FFFFFF"/>
        <w:tabs>
          <w:tab w:val="left" w:pos="643"/>
        </w:tabs>
        <w:ind w:firstLine="720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3.6.3</w:t>
      </w:r>
      <w:r w:rsidRPr="00A20D98">
        <w:rPr>
          <w:color w:val="000000"/>
          <w:spacing w:val="-6"/>
          <w:sz w:val="28"/>
          <w:szCs w:val="28"/>
        </w:rPr>
        <w:t xml:space="preserve">. Основные требования к студенческим работам, представляемым </w:t>
      </w:r>
      <w:r>
        <w:rPr>
          <w:color w:val="000000"/>
          <w:spacing w:val="-6"/>
          <w:sz w:val="28"/>
          <w:szCs w:val="28"/>
        </w:rPr>
        <w:br/>
      </w:r>
      <w:r w:rsidRPr="00A20D98">
        <w:rPr>
          <w:color w:val="000000"/>
          <w:spacing w:val="-6"/>
          <w:sz w:val="28"/>
          <w:szCs w:val="28"/>
        </w:rPr>
        <w:t>на конкурс:</w:t>
      </w:r>
    </w:p>
    <w:p w:rsidR="00DC42B6" w:rsidRPr="00A20D98" w:rsidRDefault="00DC42B6" w:rsidP="00A64443">
      <w:pPr>
        <w:shd w:val="clear" w:color="auto" w:fill="FFFFFF"/>
        <w:tabs>
          <w:tab w:val="left" w:pos="643"/>
        </w:tabs>
        <w:ind w:firstLine="720"/>
        <w:rPr>
          <w:color w:val="000000"/>
          <w:spacing w:val="-2"/>
          <w:sz w:val="28"/>
          <w:szCs w:val="28"/>
        </w:rPr>
      </w:pPr>
      <w:r w:rsidRPr="00B30109">
        <w:rPr>
          <w:sz w:val="28"/>
          <w:szCs w:val="28"/>
        </w:rPr>
        <w:t>–</w:t>
      </w:r>
      <w:r w:rsidRPr="00A20D98">
        <w:rPr>
          <w:color w:val="000000"/>
          <w:spacing w:val="-2"/>
          <w:sz w:val="28"/>
          <w:szCs w:val="28"/>
        </w:rPr>
        <w:t xml:space="preserve"> актуальность исследуемой проблемы,</w:t>
      </w:r>
    </w:p>
    <w:p w:rsidR="00DC42B6" w:rsidRPr="00A20D98" w:rsidRDefault="00DC42B6" w:rsidP="00A64443">
      <w:pPr>
        <w:shd w:val="clear" w:color="auto" w:fill="FFFFFF"/>
        <w:tabs>
          <w:tab w:val="left" w:pos="0"/>
        </w:tabs>
        <w:ind w:firstLine="720"/>
        <w:rPr>
          <w:color w:val="000000"/>
          <w:spacing w:val="-2"/>
          <w:sz w:val="28"/>
          <w:szCs w:val="28"/>
        </w:rPr>
      </w:pPr>
      <w:r w:rsidRPr="00B30109">
        <w:rPr>
          <w:sz w:val="28"/>
          <w:szCs w:val="28"/>
        </w:rPr>
        <w:t>–</w:t>
      </w:r>
      <w:r w:rsidRPr="00A20D98">
        <w:rPr>
          <w:color w:val="000000"/>
          <w:spacing w:val="-2"/>
          <w:sz w:val="28"/>
          <w:szCs w:val="28"/>
        </w:rPr>
        <w:t xml:space="preserve"> научная новизна и практическая значимость исследуемой проблемы,</w:t>
      </w:r>
    </w:p>
    <w:p w:rsidR="00DC42B6" w:rsidRPr="00A20D98" w:rsidRDefault="00DC42B6" w:rsidP="00A64443">
      <w:pPr>
        <w:shd w:val="clear" w:color="auto" w:fill="FFFFFF"/>
        <w:tabs>
          <w:tab w:val="left" w:pos="0"/>
        </w:tabs>
        <w:ind w:firstLine="720"/>
        <w:rPr>
          <w:color w:val="000000"/>
          <w:spacing w:val="4"/>
          <w:sz w:val="28"/>
          <w:szCs w:val="28"/>
        </w:rPr>
      </w:pPr>
      <w:r w:rsidRPr="00B30109">
        <w:rPr>
          <w:sz w:val="28"/>
          <w:szCs w:val="28"/>
        </w:rPr>
        <w:t>–</w:t>
      </w:r>
      <w:r>
        <w:rPr>
          <w:color w:val="000000"/>
          <w:spacing w:val="-2"/>
          <w:sz w:val="28"/>
          <w:szCs w:val="28"/>
        </w:rPr>
        <w:t xml:space="preserve"> творческий подход </w:t>
      </w:r>
      <w:r w:rsidRPr="00A20D98">
        <w:rPr>
          <w:color w:val="000000"/>
          <w:spacing w:val="-2"/>
          <w:sz w:val="28"/>
          <w:szCs w:val="28"/>
        </w:rPr>
        <w:t>автора</w:t>
      </w:r>
      <w:r>
        <w:rPr>
          <w:color w:val="000000"/>
          <w:spacing w:val="-2"/>
          <w:sz w:val="28"/>
          <w:szCs w:val="28"/>
        </w:rPr>
        <w:t xml:space="preserve"> к</w:t>
      </w:r>
      <w:r w:rsidRPr="00A20D98">
        <w:rPr>
          <w:color w:val="000000"/>
          <w:spacing w:val="4"/>
          <w:sz w:val="28"/>
          <w:szCs w:val="28"/>
        </w:rPr>
        <w:t xml:space="preserve">решению проблемы, </w:t>
      </w:r>
    </w:p>
    <w:p w:rsidR="00DC42B6" w:rsidRPr="00A20D98" w:rsidRDefault="00DC42B6" w:rsidP="00A64443">
      <w:pPr>
        <w:shd w:val="clear" w:color="auto" w:fill="FFFFFF"/>
        <w:tabs>
          <w:tab w:val="left" w:pos="0"/>
        </w:tabs>
        <w:ind w:firstLine="720"/>
        <w:rPr>
          <w:color w:val="000000"/>
          <w:sz w:val="28"/>
          <w:szCs w:val="28"/>
        </w:rPr>
      </w:pPr>
      <w:r w:rsidRPr="00B30109">
        <w:rPr>
          <w:sz w:val="28"/>
          <w:szCs w:val="28"/>
        </w:rPr>
        <w:t>–</w:t>
      </w:r>
      <w:r>
        <w:rPr>
          <w:color w:val="000000"/>
          <w:spacing w:val="4"/>
          <w:sz w:val="28"/>
          <w:szCs w:val="28"/>
        </w:rPr>
        <w:t xml:space="preserve"> предложения по возможности </w:t>
      </w:r>
      <w:r w:rsidRPr="00A20D98">
        <w:rPr>
          <w:color w:val="000000"/>
          <w:spacing w:val="4"/>
          <w:sz w:val="28"/>
          <w:szCs w:val="28"/>
        </w:rPr>
        <w:t xml:space="preserve">внедрения или использования научных разработок в </w:t>
      </w:r>
      <w:r w:rsidRPr="00A20D98">
        <w:rPr>
          <w:color w:val="000000"/>
          <w:sz w:val="28"/>
          <w:szCs w:val="28"/>
        </w:rPr>
        <w:t xml:space="preserve">практическую деятельность учреждений </w:t>
      </w:r>
      <w:r>
        <w:rPr>
          <w:color w:val="000000"/>
          <w:sz w:val="28"/>
          <w:szCs w:val="28"/>
        </w:rPr>
        <w:br/>
      </w:r>
      <w:r w:rsidRPr="00A20D98">
        <w:rPr>
          <w:color w:val="000000"/>
          <w:sz w:val="28"/>
          <w:szCs w:val="28"/>
        </w:rPr>
        <w:t>и организаций.</w:t>
      </w:r>
    </w:p>
    <w:p w:rsidR="00DC42B6" w:rsidRDefault="00DC42B6" w:rsidP="0027490D">
      <w:pPr>
        <w:rPr>
          <w:sz w:val="28"/>
          <w:szCs w:val="28"/>
        </w:rPr>
      </w:pPr>
    </w:p>
    <w:p w:rsidR="00DC42B6" w:rsidRPr="00A20D98" w:rsidRDefault="00DC42B6" w:rsidP="004B10B9">
      <w:pPr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A20D98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ПОДВЕДЕНИЕ ИТОГОВ</w:t>
      </w:r>
    </w:p>
    <w:p w:rsidR="00DC42B6" w:rsidRPr="00A20D98" w:rsidRDefault="00DC42B6" w:rsidP="00A20D98">
      <w:pPr>
        <w:jc w:val="center"/>
        <w:rPr>
          <w:b/>
          <w:bCs/>
          <w:sz w:val="28"/>
          <w:szCs w:val="28"/>
        </w:rPr>
      </w:pPr>
    </w:p>
    <w:p w:rsidR="00DC42B6" w:rsidRDefault="00DC42B6" w:rsidP="00887B52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ab/>
        <w:t xml:space="preserve">Подведение итогов осуществляется конкурсной комиссией </w:t>
      </w:r>
      <w:r>
        <w:rPr>
          <w:rFonts w:ascii="Times New Roman" w:hAnsi="Times New Roman" w:cs="Times New Roman"/>
          <w:sz w:val="28"/>
          <w:szCs w:val="28"/>
        </w:rPr>
        <w:br/>
        <w:t>по следующим критериям:</w:t>
      </w:r>
    </w:p>
    <w:p w:rsidR="00DC42B6" w:rsidRPr="00B30109" w:rsidRDefault="00DC42B6" w:rsidP="00C322A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109">
        <w:rPr>
          <w:rFonts w:ascii="Times New Roman" w:hAnsi="Times New Roman" w:cs="Times New Roman"/>
          <w:sz w:val="28"/>
          <w:szCs w:val="28"/>
        </w:rPr>
        <w:t>– актуальность  и научная новизна темы исследования;</w:t>
      </w:r>
    </w:p>
    <w:p w:rsidR="00DC42B6" w:rsidRPr="00B30109" w:rsidRDefault="00DC42B6" w:rsidP="00C322A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109">
        <w:rPr>
          <w:rFonts w:ascii="Times New Roman" w:hAnsi="Times New Roman" w:cs="Times New Roman"/>
          <w:sz w:val="28"/>
          <w:szCs w:val="28"/>
        </w:rPr>
        <w:t>– критерии подбора источников, полнота их использования и анализа;</w:t>
      </w:r>
    </w:p>
    <w:p w:rsidR="00DC42B6" w:rsidRPr="00B30109" w:rsidRDefault="00DC42B6" w:rsidP="00C322A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109">
        <w:rPr>
          <w:rFonts w:ascii="Times New Roman" w:hAnsi="Times New Roman" w:cs="Times New Roman"/>
          <w:sz w:val="28"/>
          <w:szCs w:val="28"/>
        </w:rPr>
        <w:t>– последовательность и ясность изложения;</w:t>
      </w:r>
    </w:p>
    <w:p w:rsidR="00DC42B6" w:rsidRPr="00B30109" w:rsidRDefault="00DC42B6" w:rsidP="00C322A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109">
        <w:rPr>
          <w:rFonts w:ascii="Times New Roman" w:hAnsi="Times New Roman" w:cs="Times New Roman"/>
          <w:sz w:val="28"/>
          <w:szCs w:val="28"/>
        </w:rPr>
        <w:t>– стиль, культура и логика изложения, грамматический уровень работы, обоснованность структуры работы;</w:t>
      </w:r>
    </w:p>
    <w:p w:rsidR="00DC42B6" w:rsidRPr="00B30109" w:rsidRDefault="00DC42B6" w:rsidP="00C322A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109">
        <w:rPr>
          <w:rFonts w:ascii="Times New Roman" w:hAnsi="Times New Roman" w:cs="Times New Roman"/>
          <w:sz w:val="28"/>
          <w:szCs w:val="28"/>
        </w:rPr>
        <w:t>– обоснованность выводов и предложений;</w:t>
      </w:r>
    </w:p>
    <w:p w:rsidR="00DC42B6" w:rsidRDefault="00DC42B6" w:rsidP="00C322A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109">
        <w:rPr>
          <w:rFonts w:ascii="Times New Roman" w:hAnsi="Times New Roman" w:cs="Times New Roman"/>
          <w:sz w:val="28"/>
          <w:szCs w:val="28"/>
        </w:rPr>
        <w:t xml:space="preserve">– творческий характер работы, самостоятельность подхода </w:t>
      </w:r>
      <w:r>
        <w:rPr>
          <w:rFonts w:ascii="Times New Roman" w:hAnsi="Times New Roman" w:cs="Times New Roman"/>
          <w:sz w:val="28"/>
          <w:szCs w:val="28"/>
        </w:rPr>
        <w:br/>
      </w:r>
      <w:r w:rsidRPr="00B30109">
        <w:rPr>
          <w:rFonts w:ascii="Times New Roman" w:hAnsi="Times New Roman" w:cs="Times New Roman"/>
          <w:sz w:val="28"/>
          <w:szCs w:val="28"/>
        </w:rPr>
        <w:t>к исследованию;</w:t>
      </w:r>
    </w:p>
    <w:p w:rsidR="00DC42B6" w:rsidRPr="00B30109" w:rsidRDefault="00DC42B6" w:rsidP="00C322A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10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качество представления научной работы (наличие презентации, коммуникативные качества докладчика, связь с будущей профессиональной деятельностью).</w:t>
      </w:r>
    </w:p>
    <w:p w:rsidR="00DC42B6" w:rsidRPr="00B30109" w:rsidRDefault="00DC42B6" w:rsidP="000F102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</w:t>
      </w:r>
      <w:r>
        <w:rPr>
          <w:rFonts w:ascii="Times New Roman" w:hAnsi="Times New Roman" w:cs="Times New Roman"/>
          <w:sz w:val="28"/>
          <w:szCs w:val="28"/>
        </w:rPr>
        <w:tab/>
      </w:r>
      <w:r w:rsidRPr="00B30109">
        <w:rPr>
          <w:rFonts w:ascii="Times New Roman" w:hAnsi="Times New Roman" w:cs="Times New Roman"/>
          <w:sz w:val="28"/>
          <w:szCs w:val="28"/>
        </w:rPr>
        <w:t>Каждый критерий оценивается по 5-балльной шкале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624ABC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1)</w:t>
      </w:r>
      <w:r w:rsidRPr="00B301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C42B6" w:rsidRPr="005E318D" w:rsidRDefault="00DC42B6" w:rsidP="000F102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ab/>
      </w:r>
      <w:r w:rsidRPr="00B30109">
        <w:rPr>
          <w:rFonts w:ascii="Times New Roman" w:hAnsi="Times New Roman" w:cs="Times New Roman"/>
          <w:sz w:val="28"/>
          <w:szCs w:val="28"/>
        </w:rPr>
        <w:t xml:space="preserve">По результатам конкурса жюри объявляет победителей, занявших </w:t>
      </w:r>
      <w:r w:rsidRPr="00B3010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30109">
        <w:rPr>
          <w:rFonts w:ascii="Times New Roman" w:hAnsi="Times New Roman" w:cs="Times New Roman"/>
          <w:sz w:val="28"/>
          <w:szCs w:val="28"/>
        </w:rPr>
        <w:t>,</w:t>
      </w:r>
      <w:r w:rsidRPr="00B3010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30109">
        <w:rPr>
          <w:rFonts w:ascii="Times New Roman" w:hAnsi="Times New Roman" w:cs="Times New Roman"/>
          <w:sz w:val="28"/>
          <w:szCs w:val="28"/>
        </w:rPr>
        <w:t xml:space="preserve">, и </w:t>
      </w:r>
      <w:r w:rsidRPr="00B3010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B30109">
        <w:rPr>
          <w:rFonts w:ascii="Times New Roman" w:hAnsi="Times New Roman" w:cs="Times New Roman"/>
          <w:sz w:val="28"/>
          <w:szCs w:val="28"/>
        </w:rPr>
        <w:t xml:space="preserve"> место.</w:t>
      </w:r>
    </w:p>
    <w:p w:rsidR="00DC42B6" w:rsidRDefault="00DC42B6" w:rsidP="0027490D">
      <w:pPr>
        <w:ind w:firstLine="709"/>
        <w:rPr>
          <w:sz w:val="28"/>
          <w:szCs w:val="28"/>
        </w:rPr>
      </w:pPr>
    </w:p>
    <w:p w:rsidR="00DC42B6" w:rsidRPr="00865C45" w:rsidRDefault="00DC42B6" w:rsidP="00624ABC">
      <w:pPr>
        <w:pStyle w:val="ListParagraph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C45">
        <w:rPr>
          <w:rFonts w:ascii="Times New Roman" w:hAnsi="Times New Roman" w:cs="Times New Roman"/>
          <w:sz w:val="28"/>
          <w:szCs w:val="28"/>
        </w:rPr>
        <w:t xml:space="preserve">Положение о проведении конкурса </w:t>
      </w:r>
      <w:r>
        <w:rPr>
          <w:rFonts w:ascii="Times New Roman" w:hAnsi="Times New Roman" w:cs="Times New Roman"/>
          <w:sz w:val="28"/>
          <w:szCs w:val="28"/>
        </w:rPr>
        <w:t>научных работ</w:t>
      </w:r>
      <w:r w:rsidRPr="00865C45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pacing w:val="-4"/>
          <w:sz w:val="28"/>
          <w:szCs w:val="28"/>
          <w:lang w:eastAsia="ru-RU"/>
        </w:rPr>
        <w:t>У</w:t>
      </w:r>
      <w:r w:rsidRPr="007F5E40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головно-правовые средства и криминалистические средства противодействия незаконному обороту наркотических средств, психоактивных веществ и их аналогов</w:t>
      </w:r>
      <w:r w:rsidRPr="00865C45">
        <w:rPr>
          <w:rFonts w:ascii="Times New Roman" w:hAnsi="Times New Roman" w:cs="Times New Roman"/>
          <w:sz w:val="28"/>
          <w:szCs w:val="28"/>
        </w:rPr>
        <w:t>» рассмотрено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5C45">
        <w:rPr>
          <w:rFonts w:ascii="Times New Roman" w:hAnsi="Times New Roman" w:cs="Times New Roman"/>
          <w:sz w:val="28"/>
          <w:szCs w:val="28"/>
        </w:rPr>
        <w:t xml:space="preserve">и одобрено </w:t>
      </w:r>
      <w:r w:rsidRPr="00A906FC">
        <w:rPr>
          <w:rFonts w:ascii="Times New Roman" w:hAnsi="Times New Roman" w:cs="Times New Roman"/>
          <w:sz w:val="28"/>
          <w:szCs w:val="28"/>
        </w:rPr>
        <w:t xml:space="preserve">на заседании </w:t>
      </w:r>
      <w:r w:rsidRPr="00F32522">
        <w:rPr>
          <w:rFonts w:ascii="Times New Roman" w:hAnsi="Times New Roman" w:cs="Times New Roman"/>
          <w:sz w:val="28"/>
          <w:szCs w:val="28"/>
        </w:rPr>
        <w:t>кафедры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2522">
        <w:rPr>
          <w:rFonts w:ascii="Times New Roman" w:hAnsi="Times New Roman" w:cs="Times New Roman"/>
          <w:sz w:val="28"/>
          <w:szCs w:val="28"/>
        </w:rPr>
        <w:t>УППиК ЮФ ВЮИ ФСИН России № 11 от 28.01.2020.</w:t>
      </w:r>
    </w:p>
    <w:p w:rsidR="00DC42B6" w:rsidRDefault="00DC42B6" w:rsidP="00624ABC">
      <w:pPr>
        <w:pStyle w:val="ListParagraph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42B6" w:rsidRDefault="00DC42B6" w:rsidP="0027490D">
      <w:pPr>
        <w:ind w:firstLine="709"/>
        <w:rPr>
          <w:sz w:val="28"/>
          <w:szCs w:val="28"/>
        </w:rPr>
      </w:pPr>
    </w:p>
    <w:p w:rsidR="00DC42B6" w:rsidRDefault="00DC42B6" w:rsidP="0027490D">
      <w:pPr>
        <w:ind w:firstLine="709"/>
        <w:rPr>
          <w:sz w:val="28"/>
          <w:szCs w:val="28"/>
        </w:rPr>
      </w:pPr>
    </w:p>
    <w:p w:rsidR="00DC42B6" w:rsidRDefault="00DC42B6" w:rsidP="0027490D">
      <w:pPr>
        <w:ind w:firstLine="709"/>
        <w:rPr>
          <w:sz w:val="28"/>
          <w:szCs w:val="28"/>
        </w:rPr>
      </w:pPr>
    </w:p>
    <w:p w:rsidR="00DC42B6" w:rsidRDefault="00DC42B6" w:rsidP="0027490D">
      <w:pPr>
        <w:ind w:firstLine="709"/>
        <w:rPr>
          <w:sz w:val="28"/>
          <w:szCs w:val="28"/>
        </w:rPr>
      </w:pPr>
    </w:p>
    <w:p w:rsidR="00DC42B6" w:rsidRDefault="00DC42B6" w:rsidP="0027490D">
      <w:pPr>
        <w:ind w:firstLine="709"/>
        <w:rPr>
          <w:sz w:val="28"/>
          <w:szCs w:val="28"/>
        </w:rPr>
      </w:pPr>
    </w:p>
    <w:p w:rsidR="00DC42B6" w:rsidRDefault="00DC42B6" w:rsidP="0027490D">
      <w:pPr>
        <w:ind w:firstLine="709"/>
        <w:rPr>
          <w:sz w:val="28"/>
          <w:szCs w:val="28"/>
        </w:rPr>
      </w:pPr>
    </w:p>
    <w:p w:rsidR="00DC42B6" w:rsidRDefault="00DC42B6" w:rsidP="0027490D">
      <w:pPr>
        <w:ind w:firstLine="709"/>
        <w:rPr>
          <w:sz w:val="28"/>
          <w:szCs w:val="28"/>
        </w:rPr>
      </w:pPr>
    </w:p>
    <w:p w:rsidR="00DC42B6" w:rsidRDefault="00DC42B6" w:rsidP="0027490D">
      <w:pPr>
        <w:ind w:firstLine="709"/>
        <w:rPr>
          <w:sz w:val="28"/>
          <w:szCs w:val="28"/>
        </w:rPr>
      </w:pPr>
    </w:p>
    <w:p w:rsidR="00DC42B6" w:rsidRDefault="00DC42B6" w:rsidP="0027490D">
      <w:pPr>
        <w:ind w:firstLine="709"/>
        <w:rPr>
          <w:sz w:val="28"/>
          <w:szCs w:val="28"/>
        </w:rPr>
      </w:pPr>
    </w:p>
    <w:p w:rsidR="00DC42B6" w:rsidRDefault="00DC42B6" w:rsidP="00624ABC">
      <w:pPr>
        <w:pStyle w:val="ListParagraph"/>
        <w:jc w:val="right"/>
        <w:rPr>
          <w:rFonts w:ascii="Times New Roman" w:hAnsi="Times New Roman" w:cs="Times New Roman"/>
          <w:sz w:val="28"/>
          <w:szCs w:val="28"/>
        </w:rPr>
      </w:pPr>
    </w:p>
    <w:p w:rsidR="00DC42B6" w:rsidRDefault="00DC42B6" w:rsidP="00624ABC">
      <w:pPr>
        <w:pStyle w:val="ListParagraph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5587D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№2</w:t>
      </w:r>
    </w:p>
    <w:p w:rsidR="00DC42B6" w:rsidRDefault="00DC42B6" w:rsidP="00624ABC">
      <w:pPr>
        <w:pStyle w:val="ListParagraph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 Конкурсе</w:t>
      </w:r>
    </w:p>
    <w:p w:rsidR="00DC42B6" w:rsidRDefault="00DC42B6" w:rsidP="0027490D">
      <w:pPr>
        <w:ind w:firstLine="709"/>
        <w:rPr>
          <w:sz w:val="28"/>
          <w:szCs w:val="28"/>
        </w:rPr>
      </w:pPr>
    </w:p>
    <w:p w:rsidR="00DC42B6" w:rsidRPr="00624ABC" w:rsidRDefault="00DC42B6" w:rsidP="00624ABC">
      <w:pPr>
        <w:spacing w:line="240" w:lineRule="auto"/>
        <w:ind w:firstLine="0"/>
        <w:jc w:val="center"/>
        <w:rPr>
          <w:b/>
          <w:bCs/>
        </w:rPr>
      </w:pPr>
      <w:r w:rsidRPr="00624ABC">
        <w:rPr>
          <w:b/>
          <w:bCs/>
        </w:rPr>
        <w:t>ОЦЕНОЧНЫЙ ЛИСТ ЧЛЕНА ЖЮРИ</w:t>
      </w:r>
    </w:p>
    <w:p w:rsidR="00DC42B6" w:rsidRPr="00624ABC" w:rsidRDefault="00DC42B6" w:rsidP="00624ABC">
      <w:pPr>
        <w:spacing w:line="240" w:lineRule="auto"/>
        <w:ind w:firstLine="0"/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84"/>
        <w:gridCol w:w="1453"/>
        <w:gridCol w:w="1453"/>
        <w:gridCol w:w="1453"/>
        <w:gridCol w:w="1397"/>
        <w:gridCol w:w="1331"/>
      </w:tblGrid>
      <w:tr w:rsidR="00DC42B6" w:rsidRPr="00624ABC">
        <w:tc>
          <w:tcPr>
            <w:tcW w:w="2588" w:type="dxa"/>
            <w:vMerge w:val="restart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01" w:type="dxa"/>
            <w:gridSpan w:val="5"/>
          </w:tcPr>
          <w:p w:rsidR="00DC42B6" w:rsidRPr="003A0363" w:rsidRDefault="00DC42B6" w:rsidP="003A0363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3A0363">
              <w:rPr>
                <w:b/>
                <w:bCs/>
                <w:sz w:val="22"/>
                <w:szCs w:val="22"/>
              </w:rPr>
              <w:t>Ф.И.О. члена жюри</w:t>
            </w:r>
          </w:p>
        </w:tc>
      </w:tr>
      <w:tr w:rsidR="00DC42B6" w:rsidRPr="00624ABC">
        <w:tc>
          <w:tcPr>
            <w:tcW w:w="2588" w:type="dxa"/>
            <w:vMerge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5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3A0363">
              <w:rPr>
                <w:b/>
                <w:bCs/>
                <w:sz w:val="22"/>
                <w:szCs w:val="22"/>
              </w:rPr>
              <w:t xml:space="preserve">Ф.И.О. </w:t>
            </w:r>
          </w:p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3A0363">
              <w:rPr>
                <w:b/>
                <w:bCs/>
                <w:sz w:val="22"/>
                <w:szCs w:val="22"/>
              </w:rPr>
              <w:t>участника</w:t>
            </w:r>
          </w:p>
        </w:tc>
        <w:tc>
          <w:tcPr>
            <w:tcW w:w="1505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3A0363">
              <w:rPr>
                <w:b/>
                <w:bCs/>
                <w:sz w:val="22"/>
                <w:szCs w:val="22"/>
              </w:rPr>
              <w:t xml:space="preserve">Ф.И.О. </w:t>
            </w:r>
          </w:p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3A0363">
              <w:rPr>
                <w:b/>
                <w:bCs/>
                <w:sz w:val="22"/>
                <w:szCs w:val="22"/>
              </w:rPr>
              <w:t>участника</w:t>
            </w:r>
          </w:p>
        </w:tc>
        <w:tc>
          <w:tcPr>
            <w:tcW w:w="1505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3A0363">
              <w:rPr>
                <w:b/>
                <w:bCs/>
                <w:sz w:val="22"/>
                <w:szCs w:val="22"/>
              </w:rPr>
              <w:t xml:space="preserve">Ф.И.О. </w:t>
            </w:r>
          </w:p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3A0363">
              <w:rPr>
                <w:b/>
                <w:bCs/>
                <w:sz w:val="22"/>
                <w:szCs w:val="22"/>
              </w:rPr>
              <w:t>участника</w:t>
            </w:r>
          </w:p>
        </w:tc>
        <w:tc>
          <w:tcPr>
            <w:tcW w:w="1435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3A0363">
              <w:rPr>
                <w:b/>
                <w:bCs/>
                <w:sz w:val="22"/>
                <w:szCs w:val="22"/>
              </w:rPr>
              <w:t xml:space="preserve">Ф.И.О. </w:t>
            </w:r>
          </w:p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3A0363">
              <w:rPr>
                <w:b/>
                <w:bCs/>
                <w:sz w:val="22"/>
                <w:szCs w:val="22"/>
              </w:rPr>
              <w:t>участника</w:t>
            </w:r>
          </w:p>
        </w:tc>
        <w:tc>
          <w:tcPr>
            <w:tcW w:w="1351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3A0363">
              <w:rPr>
                <w:b/>
                <w:bCs/>
                <w:sz w:val="22"/>
                <w:szCs w:val="22"/>
              </w:rPr>
              <w:t xml:space="preserve">Ф.И.О. </w:t>
            </w:r>
          </w:p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3A0363">
              <w:rPr>
                <w:b/>
                <w:bCs/>
                <w:sz w:val="22"/>
                <w:szCs w:val="22"/>
              </w:rPr>
              <w:t>участника</w:t>
            </w:r>
          </w:p>
        </w:tc>
      </w:tr>
      <w:tr w:rsidR="00DC42B6" w:rsidRPr="00624ABC">
        <w:trPr>
          <w:trHeight w:val="1202"/>
        </w:trPr>
        <w:tc>
          <w:tcPr>
            <w:tcW w:w="2588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5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5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5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35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C42B6" w:rsidRPr="00624ABC">
        <w:tc>
          <w:tcPr>
            <w:tcW w:w="2588" w:type="dxa"/>
          </w:tcPr>
          <w:p w:rsidR="00DC42B6" w:rsidRPr="003A0363" w:rsidRDefault="00DC42B6" w:rsidP="003A0363">
            <w:pPr>
              <w:tabs>
                <w:tab w:val="left" w:pos="972"/>
              </w:tabs>
              <w:spacing w:line="240" w:lineRule="auto"/>
              <w:ind w:firstLine="176"/>
              <w:rPr>
                <w:sz w:val="22"/>
                <w:szCs w:val="22"/>
              </w:rPr>
            </w:pPr>
            <w:r w:rsidRPr="003A0363">
              <w:rPr>
                <w:sz w:val="22"/>
                <w:szCs w:val="22"/>
              </w:rPr>
              <w:t>- актуальность и научная новизна темы исследования;</w:t>
            </w:r>
          </w:p>
        </w:tc>
        <w:tc>
          <w:tcPr>
            <w:tcW w:w="1505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5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5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35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C42B6" w:rsidRPr="00624ABC">
        <w:tc>
          <w:tcPr>
            <w:tcW w:w="2588" w:type="dxa"/>
          </w:tcPr>
          <w:p w:rsidR="00DC42B6" w:rsidRPr="003A0363" w:rsidRDefault="00DC42B6" w:rsidP="003A0363">
            <w:pPr>
              <w:tabs>
                <w:tab w:val="left" w:pos="972"/>
              </w:tabs>
              <w:spacing w:line="240" w:lineRule="auto"/>
              <w:ind w:firstLine="176"/>
              <w:rPr>
                <w:sz w:val="22"/>
                <w:szCs w:val="22"/>
              </w:rPr>
            </w:pPr>
            <w:r w:rsidRPr="003A0363">
              <w:rPr>
                <w:sz w:val="22"/>
                <w:szCs w:val="22"/>
              </w:rPr>
              <w:t>- критерии подбора источников, полнота их использования и анализа;</w:t>
            </w:r>
          </w:p>
        </w:tc>
        <w:tc>
          <w:tcPr>
            <w:tcW w:w="1505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5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5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35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C42B6" w:rsidRPr="00624ABC">
        <w:tc>
          <w:tcPr>
            <w:tcW w:w="2588" w:type="dxa"/>
          </w:tcPr>
          <w:p w:rsidR="00DC42B6" w:rsidRPr="003A0363" w:rsidRDefault="00DC42B6" w:rsidP="003A0363">
            <w:pPr>
              <w:tabs>
                <w:tab w:val="left" w:pos="972"/>
              </w:tabs>
              <w:spacing w:line="240" w:lineRule="auto"/>
              <w:ind w:firstLine="176"/>
              <w:rPr>
                <w:sz w:val="22"/>
                <w:szCs w:val="22"/>
              </w:rPr>
            </w:pPr>
            <w:r w:rsidRPr="003A0363">
              <w:rPr>
                <w:sz w:val="22"/>
                <w:szCs w:val="22"/>
              </w:rPr>
              <w:t>- последовательность и ясность изложения;</w:t>
            </w:r>
          </w:p>
        </w:tc>
        <w:tc>
          <w:tcPr>
            <w:tcW w:w="1505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5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5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35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C42B6" w:rsidRPr="00624ABC">
        <w:tc>
          <w:tcPr>
            <w:tcW w:w="2588" w:type="dxa"/>
          </w:tcPr>
          <w:p w:rsidR="00DC42B6" w:rsidRPr="003A0363" w:rsidRDefault="00DC42B6" w:rsidP="003A0363">
            <w:pPr>
              <w:tabs>
                <w:tab w:val="left" w:pos="972"/>
              </w:tabs>
              <w:spacing w:line="240" w:lineRule="auto"/>
              <w:ind w:firstLine="176"/>
              <w:rPr>
                <w:sz w:val="22"/>
                <w:szCs w:val="22"/>
              </w:rPr>
            </w:pPr>
            <w:r w:rsidRPr="003A0363">
              <w:rPr>
                <w:sz w:val="22"/>
                <w:szCs w:val="22"/>
              </w:rPr>
              <w:t>– стиль, культура и логика изложения, грамматический уровень работы, обоснованность структуры работы;</w:t>
            </w:r>
          </w:p>
        </w:tc>
        <w:tc>
          <w:tcPr>
            <w:tcW w:w="1505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5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5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35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C42B6" w:rsidRPr="00624ABC">
        <w:tc>
          <w:tcPr>
            <w:tcW w:w="2588" w:type="dxa"/>
          </w:tcPr>
          <w:p w:rsidR="00DC42B6" w:rsidRPr="003A0363" w:rsidRDefault="00DC42B6" w:rsidP="003A0363">
            <w:pPr>
              <w:tabs>
                <w:tab w:val="left" w:pos="972"/>
              </w:tabs>
              <w:spacing w:line="240" w:lineRule="auto"/>
              <w:ind w:firstLine="176"/>
              <w:rPr>
                <w:sz w:val="22"/>
                <w:szCs w:val="22"/>
              </w:rPr>
            </w:pPr>
            <w:r w:rsidRPr="003A0363">
              <w:rPr>
                <w:sz w:val="22"/>
                <w:szCs w:val="22"/>
              </w:rPr>
              <w:t>- обоснованность выводов и предложений;</w:t>
            </w:r>
          </w:p>
        </w:tc>
        <w:tc>
          <w:tcPr>
            <w:tcW w:w="1505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5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5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35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C42B6" w:rsidRPr="00624ABC">
        <w:tc>
          <w:tcPr>
            <w:tcW w:w="2588" w:type="dxa"/>
          </w:tcPr>
          <w:p w:rsidR="00DC42B6" w:rsidRPr="003A0363" w:rsidRDefault="00DC42B6" w:rsidP="003A0363">
            <w:pPr>
              <w:tabs>
                <w:tab w:val="left" w:pos="972"/>
              </w:tabs>
              <w:spacing w:line="240" w:lineRule="auto"/>
              <w:ind w:firstLine="176"/>
              <w:rPr>
                <w:sz w:val="22"/>
                <w:szCs w:val="22"/>
              </w:rPr>
            </w:pPr>
            <w:r w:rsidRPr="003A0363">
              <w:rPr>
                <w:sz w:val="22"/>
                <w:szCs w:val="22"/>
              </w:rPr>
              <w:t>- творческий характер работы, самостоятельность подхода к исследованию;</w:t>
            </w:r>
          </w:p>
        </w:tc>
        <w:tc>
          <w:tcPr>
            <w:tcW w:w="1505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5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5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35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C42B6" w:rsidRPr="00624ABC">
        <w:tc>
          <w:tcPr>
            <w:tcW w:w="2588" w:type="dxa"/>
          </w:tcPr>
          <w:p w:rsidR="00DC42B6" w:rsidRPr="003A0363" w:rsidRDefault="00DC42B6" w:rsidP="003A0363">
            <w:pPr>
              <w:ind w:firstLine="176"/>
              <w:rPr>
                <w:sz w:val="22"/>
                <w:szCs w:val="22"/>
              </w:rPr>
            </w:pPr>
            <w:r w:rsidRPr="003A0363">
              <w:rPr>
                <w:sz w:val="22"/>
                <w:szCs w:val="22"/>
              </w:rPr>
              <w:t>- качество представления научной работы (наличие презентации, коммуникативные качества докладчика, связь с будущей профессиональной деятельностью).</w:t>
            </w:r>
          </w:p>
        </w:tc>
        <w:tc>
          <w:tcPr>
            <w:tcW w:w="1505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5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5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35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C42B6" w:rsidRPr="00624ABC">
        <w:tc>
          <w:tcPr>
            <w:tcW w:w="2588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3A0363">
              <w:rPr>
                <w:b/>
                <w:bCs/>
                <w:sz w:val="22"/>
                <w:szCs w:val="22"/>
              </w:rPr>
              <w:t>Оценка</w:t>
            </w:r>
          </w:p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5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5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5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35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</w:tcPr>
          <w:p w:rsidR="00DC42B6" w:rsidRPr="003A0363" w:rsidRDefault="00DC42B6" w:rsidP="00624AB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C42B6" w:rsidRPr="00624ABC">
        <w:tc>
          <w:tcPr>
            <w:tcW w:w="9889" w:type="dxa"/>
            <w:gridSpan w:val="6"/>
          </w:tcPr>
          <w:p w:rsidR="00DC42B6" w:rsidRPr="003A0363" w:rsidRDefault="00DC42B6" w:rsidP="003A0363">
            <w:pPr>
              <w:spacing w:line="240" w:lineRule="auto"/>
              <w:ind w:firstLine="284"/>
              <w:rPr>
                <w:sz w:val="22"/>
                <w:szCs w:val="22"/>
              </w:rPr>
            </w:pPr>
            <w:r w:rsidRPr="003A0363">
              <w:rPr>
                <w:sz w:val="22"/>
                <w:szCs w:val="22"/>
              </w:rPr>
              <w:t>Оценка выставляется по 5-ти балльной шкале (0-5).</w:t>
            </w:r>
          </w:p>
        </w:tc>
      </w:tr>
    </w:tbl>
    <w:p w:rsidR="00DC42B6" w:rsidRPr="00624ABC" w:rsidRDefault="00DC42B6" w:rsidP="00624ABC">
      <w:pPr>
        <w:spacing w:line="276" w:lineRule="auto"/>
        <w:ind w:firstLine="709"/>
        <w:rPr>
          <w:sz w:val="28"/>
          <w:szCs w:val="28"/>
          <w:lang w:eastAsia="en-US"/>
        </w:rPr>
      </w:pPr>
    </w:p>
    <w:p w:rsidR="00DC42B6" w:rsidRDefault="00DC42B6" w:rsidP="0027490D">
      <w:pPr>
        <w:ind w:firstLine="709"/>
        <w:rPr>
          <w:sz w:val="28"/>
          <w:szCs w:val="28"/>
        </w:rPr>
      </w:pPr>
    </w:p>
    <w:sectPr w:rsidR="00DC42B6" w:rsidSect="000C0B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F078D"/>
    <w:multiLevelType w:val="hybridMultilevel"/>
    <w:tmpl w:val="B32C1738"/>
    <w:lvl w:ilvl="0" w:tplc="04190005">
      <w:start w:val="1"/>
      <w:numFmt w:val="bullet"/>
      <w:lvlText w:val=""/>
      <w:lvlJc w:val="left"/>
      <w:pPr>
        <w:tabs>
          <w:tab w:val="num" w:pos="696"/>
        </w:tabs>
        <w:ind w:left="69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96"/>
        </w:tabs>
        <w:ind w:left="249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36"/>
        </w:tabs>
        <w:ind w:left="393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96"/>
        </w:tabs>
        <w:ind w:left="609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cs="Wingdings" w:hint="default"/>
      </w:rPr>
    </w:lvl>
  </w:abstractNum>
  <w:abstractNum w:abstractNumId="1">
    <w:nsid w:val="0C942BC7"/>
    <w:multiLevelType w:val="hybridMultilevel"/>
    <w:tmpl w:val="E0E8E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8B5F35"/>
    <w:multiLevelType w:val="hybridMultilevel"/>
    <w:tmpl w:val="03505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1C7272"/>
    <w:multiLevelType w:val="hybridMultilevel"/>
    <w:tmpl w:val="E0E8E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F16436"/>
    <w:multiLevelType w:val="hybridMultilevel"/>
    <w:tmpl w:val="B3FAFF0A"/>
    <w:lvl w:ilvl="0" w:tplc="AE0C8E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9ECE36">
      <w:numFmt w:val="none"/>
      <w:lvlText w:val=""/>
      <w:lvlJc w:val="left"/>
      <w:pPr>
        <w:tabs>
          <w:tab w:val="num" w:pos="360"/>
        </w:tabs>
      </w:pPr>
    </w:lvl>
    <w:lvl w:ilvl="2" w:tplc="65D2C5E0">
      <w:numFmt w:val="none"/>
      <w:lvlText w:val=""/>
      <w:lvlJc w:val="left"/>
      <w:pPr>
        <w:tabs>
          <w:tab w:val="num" w:pos="360"/>
        </w:tabs>
      </w:pPr>
    </w:lvl>
    <w:lvl w:ilvl="3" w:tplc="CE4E2470">
      <w:numFmt w:val="none"/>
      <w:lvlText w:val=""/>
      <w:lvlJc w:val="left"/>
      <w:pPr>
        <w:tabs>
          <w:tab w:val="num" w:pos="360"/>
        </w:tabs>
      </w:pPr>
    </w:lvl>
    <w:lvl w:ilvl="4" w:tplc="344E235E">
      <w:numFmt w:val="none"/>
      <w:lvlText w:val=""/>
      <w:lvlJc w:val="left"/>
      <w:pPr>
        <w:tabs>
          <w:tab w:val="num" w:pos="360"/>
        </w:tabs>
      </w:pPr>
    </w:lvl>
    <w:lvl w:ilvl="5" w:tplc="271CAA66">
      <w:numFmt w:val="none"/>
      <w:lvlText w:val=""/>
      <w:lvlJc w:val="left"/>
      <w:pPr>
        <w:tabs>
          <w:tab w:val="num" w:pos="360"/>
        </w:tabs>
      </w:pPr>
    </w:lvl>
    <w:lvl w:ilvl="6" w:tplc="86201874">
      <w:numFmt w:val="none"/>
      <w:lvlText w:val=""/>
      <w:lvlJc w:val="left"/>
      <w:pPr>
        <w:tabs>
          <w:tab w:val="num" w:pos="360"/>
        </w:tabs>
      </w:pPr>
    </w:lvl>
    <w:lvl w:ilvl="7" w:tplc="A06E12A4">
      <w:numFmt w:val="none"/>
      <w:lvlText w:val=""/>
      <w:lvlJc w:val="left"/>
      <w:pPr>
        <w:tabs>
          <w:tab w:val="num" w:pos="360"/>
        </w:tabs>
      </w:pPr>
    </w:lvl>
    <w:lvl w:ilvl="8" w:tplc="60A88F5A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2975"/>
    <w:rsid w:val="00001F63"/>
    <w:rsid w:val="00002179"/>
    <w:rsid w:val="00002A0F"/>
    <w:rsid w:val="00010F78"/>
    <w:rsid w:val="000123B1"/>
    <w:rsid w:val="00014E19"/>
    <w:rsid w:val="00031E17"/>
    <w:rsid w:val="00036D41"/>
    <w:rsid w:val="00037C04"/>
    <w:rsid w:val="00041D56"/>
    <w:rsid w:val="000449F8"/>
    <w:rsid w:val="00045674"/>
    <w:rsid w:val="000462A3"/>
    <w:rsid w:val="00046B8C"/>
    <w:rsid w:val="000472A3"/>
    <w:rsid w:val="00047B2D"/>
    <w:rsid w:val="00051BC3"/>
    <w:rsid w:val="00051D8F"/>
    <w:rsid w:val="00053C23"/>
    <w:rsid w:val="00054113"/>
    <w:rsid w:val="00055B03"/>
    <w:rsid w:val="00057F8E"/>
    <w:rsid w:val="00060AAF"/>
    <w:rsid w:val="000618F0"/>
    <w:rsid w:val="000660D4"/>
    <w:rsid w:val="0006781F"/>
    <w:rsid w:val="000710B0"/>
    <w:rsid w:val="000714CE"/>
    <w:rsid w:val="000741C9"/>
    <w:rsid w:val="00076025"/>
    <w:rsid w:val="000804D2"/>
    <w:rsid w:val="00090978"/>
    <w:rsid w:val="00097269"/>
    <w:rsid w:val="000A12D6"/>
    <w:rsid w:val="000A23E3"/>
    <w:rsid w:val="000B03D7"/>
    <w:rsid w:val="000B2E83"/>
    <w:rsid w:val="000B359C"/>
    <w:rsid w:val="000B75DF"/>
    <w:rsid w:val="000B7F85"/>
    <w:rsid w:val="000C098A"/>
    <w:rsid w:val="000C0B8B"/>
    <w:rsid w:val="000C49EB"/>
    <w:rsid w:val="000C7E53"/>
    <w:rsid w:val="000D36F4"/>
    <w:rsid w:val="000D6F4B"/>
    <w:rsid w:val="000D7689"/>
    <w:rsid w:val="000E3916"/>
    <w:rsid w:val="000E3DEB"/>
    <w:rsid w:val="000F102B"/>
    <w:rsid w:val="000F1D76"/>
    <w:rsid w:val="000F3A79"/>
    <w:rsid w:val="000F4ACB"/>
    <w:rsid w:val="00104FCE"/>
    <w:rsid w:val="00123BF9"/>
    <w:rsid w:val="00130887"/>
    <w:rsid w:val="00137FEF"/>
    <w:rsid w:val="001405A4"/>
    <w:rsid w:val="00142017"/>
    <w:rsid w:val="00142DB6"/>
    <w:rsid w:val="001450D9"/>
    <w:rsid w:val="001455F2"/>
    <w:rsid w:val="00152009"/>
    <w:rsid w:val="00152462"/>
    <w:rsid w:val="0015291A"/>
    <w:rsid w:val="00153497"/>
    <w:rsid w:val="00153A51"/>
    <w:rsid w:val="00154194"/>
    <w:rsid w:val="00157294"/>
    <w:rsid w:val="0016156C"/>
    <w:rsid w:val="00163154"/>
    <w:rsid w:val="00164BCD"/>
    <w:rsid w:val="00170AFD"/>
    <w:rsid w:val="00183BAD"/>
    <w:rsid w:val="00184923"/>
    <w:rsid w:val="001872D4"/>
    <w:rsid w:val="001873F3"/>
    <w:rsid w:val="001927C1"/>
    <w:rsid w:val="00192B8E"/>
    <w:rsid w:val="00192FCF"/>
    <w:rsid w:val="00194C4E"/>
    <w:rsid w:val="00196890"/>
    <w:rsid w:val="001A2778"/>
    <w:rsid w:val="001B16BA"/>
    <w:rsid w:val="001B3C30"/>
    <w:rsid w:val="001B4A91"/>
    <w:rsid w:val="001D0857"/>
    <w:rsid w:val="001D1D79"/>
    <w:rsid w:val="001D2F7D"/>
    <w:rsid w:val="001D3130"/>
    <w:rsid w:val="001D36B1"/>
    <w:rsid w:val="001D48E6"/>
    <w:rsid w:val="001D58EE"/>
    <w:rsid w:val="001E0111"/>
    <w:rsid w:val="001E0EF3"/>
    <w:rsid w:val="001E512A"/>
    <w:rsid w:val="002041E8"/>
    <w:rsid w:val="002104A0"/>
    <w:rsid w:val="0021070A"/>
    <w:rsid w:val="0021383F"/>
    <w:rsid w:val="00222DB3"/>
    <w:rsid w:val="00226F9E"/>
    <w:rsid w:val="00227F75"/>
    <w:rsid w:val="00232DC7"/>
    <w:rsid w:val="0024005F"/>
    <w:rsid w:val="00240322"/>
    <w:rsid w:val="00247DCD"/>
    <w:rsid w:val="00251765"/>
    <w:rsid w:val="002556EB"/>
    <w:rsid w:val="00256A7D"/>
    <w:rsid w:val="00256FB2"/>
    <w:rsid w:val="00261878"/>
    <w:rsid w:val="0026229D"/>
    <w:rsid w:val="00264780"/>
    <w:rsid w:val="00266906"/>
    <w:rsid w:val="00270515"/>
    <w:rsid w:val="0027104E"/>
    <w:rsid w:val="0027140D"/>
    <w:rsid w:val="002718D2"/>
    <w:rsid w:val="0027490D"/>
    <w:rsid w:val="002833A8"/>
    <w:rsid w:val="0028408B"/>
    <w:rsid w:val="0028470D"/>
    <w:rsid w:val="00285059"/>
    <w:rsid w:val="002851A9"/>
    <w:rsid w:val="00293D2F"/>
    <w:rsid w:val="00295FF0"/>
    <w:rsid w:val="002962CF"/>
    <w:rsid w:val="0029656A"/>
    <w:rsid w:val="002A035B"/>
    <w:rsid w:val="002A052B"/>
    <w:rsid w:val="002A0BA6"/>
    <w:rsid w:val="002A4459"/>
    <w:rsid w:val="002B1144"/>
    <w:rsid w:val="002B2DDE"/>
    <w:rsid w:val="002B3253"/>
    <w:rsid w:val="002B7B43"/>
    <w:rsid w:val="002C3B57"/>
    <w:rsid w:val="002C47B9"/>
    <w:rsid w:val="002C558E"/>
    <w:rsid w:val="002C73B5"/>
    <w:rsid w:val="002D35DD"/>
    <w:rsid w:val="002D45E5"/>
    <w:rsid w:val="002D76C4"/>
    <w:rsid w:val="002E53C2"/>
    <w:rsid w:val="002E5CF5"/>
    <w:rsid w:val="002E5F30"/>
    <w:rsid w:val="002E7BE5"/>
    <w:rsid w:val="002F03A2"/>
    <w:rsid w:val="002F75A7"/>
    <w:rsid w:val="003007C7"/>
    <w:rsid w:val="003020D0"/>
    <w:rsid w:val="0030478F"/>
    <w:rsid w:val="00311BBF"/>
    <w:rsid w:val="003134DA"/>
    <w:rsid w:val="00314425"/>
    <w:rsid w:val="00316BF9"/>
    <w:rsid w:val="00317A46"/>
    <w:rsid w:val="0032150F"/>
    <w:rsid w:val="003240EC"/>
    <w:rsid w:val="00326B9D"/>
    <w:rsid w:val="003337A4"/>
    <w:rsid w:val="003369D3"/>
    <w:rsid w:val="0034177E"/>
    <w:rsid w:val="003429C2"/>
    <w:rsid w:val="00342B62"/>
    <w:rsid w:val="003431F0"/>
    <w:rsid w:val="00345CFD"/>
    <w:rsid w:val="003469B1"/>
    <w:rsid w:val="00350A5A"/>
    <w:rsid w:val="00353F88"/>
    <w:rsid w:val="00354903"/>
    <w:rsid w:val="00354F44"/>
    <w:rsid w:val="003553FA"/>
    <w:rsid w:val="00357642"/>
    <w:rsid w:val="00361ABE"/>
    <w:rsid w:val="00361BD4"/>
    <w:rsid w:val="003664FE"/>
    <w:rsid w:val="00367BFD"/>
    <w:rsid w:val="003711D8"/>
    <w:rsid w:val="003723DC"/>
    <w:rsid w:val="00380903"/>
    <w:rsid w:val="003871D3"/>
    <w:rsid w:val="00387EF2"/>
    <w:rsid w:val="00391A3E"/>
    <w:rsid w:val="00394693"/>
    <w:rsid w:val="003A0363"/>
    <w:rsid w:val="003A469F"/>
    <w:rsid w:val="003B1DF6"/>
    <w:rsid w:val="003B4A4F"/>
    <w:rsid w:val="003B64F4"/>
    <w:rsid w:val="003B76EA"/>
    <w:rsid w:val="003C7BFA"/>
    <w:rsid w:val="003E27B0"/>
    <w:rsid w:val="003E4870"/>
    <w:rsid w:val="003E4E8D"/>
    <w:rsid w:val="003F009B"/>
    <w:rsid w:val="003F0C43"/>
    <w:rsid w:val="003F5FCC"/>
    <w:rsid w:val="00400B87"/>
    <w:rsid w:val="00402EE6"/>
    <w:rsid w:val="00406BEE"/>
    <w:rsid w:val="0041004D"/>
    <w:rsid w:val="00411170"/>
    <w:rsid w:val="004116E5"/>
    <w:rsid w:val="00412F77"/>
    <w:rsid w:val="00416941"/>
    <w:rsid w:val="00416C50"/>
    <w:rsid w:val="00420AF7"/>
    <w:rsid w:val="0042367A"/>
    <w:rsid w:val="004239AA"/>
    <w:rsid w:val="00424626"/>
    <w:rsid w:val="00424E31"/>
    <w:rsid w:val="00424EC7"/>
    <w:rsid w:val="004310B9"/>
    <w:rsid w:val="004343C0"/>
    <w:rsid w:val="0043769D"/>
    <w:rsid w:val="00437A96"/>
    <w:rsid w:val="00443B07"/>
    <w:rsid w:val="00456BAA"/>
    <w:rsid w:val="004667BC"/>
    <w:rsid w:val="00470B57"/>
    <w:rsid w:val="00470CC1"/>
    <w:rsid w:val="00471357"/>
    <w:rsid w:val="00471465"/>
    <w:rsid w:val="0047153D"/>
    <w:rsid w:val="004728E3"/>
    <w:rsid w:val="00477E93"/>
    <w:rsid w:val="0048116D"/>
    <w:rsid w:val="00483DD2"/>
    <w:rsid w:val="004847D2"/>
    <w:rsid w:val="004847E0"/>
    <w:rsid w:val="00490840"/>
    <w:rsid w:val="00493C56"/>
    <w:rsid w:val="00494753"/>
    <w:rsid w:val="004A575F"/>
    <w:rsid w:val="004A66CF"/>
    <w:rsid w:val="004A7042"/>
    <w:rsid w:val="004B10B9"/>
    <w:rsid w:val="004B3C3F"/>
    <w:rsid w:val="004B6966"/>
    <w:rsid w:val="004C11AE"/>
    <w:rsid w:val="004C1C69"/>
    <w:rsid w:val="004C1F88"/>
    <w:rsid w:val="004C37DA"/>
    <w:rsid w:val="004C648E"/>
    <w:rsid w:val="004D0A45"/>
    <w:rsid w:val="004D1C26"/>
    <w:rsid w:val="004D4226"/>
    <w:rsid w:val="004D4E4A"/>
    <w:rsid w:val="004D5B2D"/>
    <w:rsid w:val="004D7538"/>
    <w:rsid w:val="004E0AF7"/>
    <w:rsid w:val="004E5025"/>
    <w:rsid w:val="004E6A5E"/>
    <w:rsid w:val="004F217F"/>
    <w:rsid w:val="004F42C6"/>
    <w:rsid w:val="004F45F1"/>
    <w:rsid w:val="004F59F1"/>
    <w:rsid w:val="004F7352"/>
    <w:rsid w:val="00500D81"/>
    <w:rsid w:val="00500E23"/>
    <w:rsid w:val="00503337"/>
    <w:rsid w:val="005053E0"/>
    <w:rsid w:val="0050622C"/>
    <w:rsid w:val="0050637E"/>
    <w:rsid w:val="00506B77"/>
    <w:rsid w:val="0051180E"/>
    <w:rsid w:val="00515162"/>
    <w:rsid w:val="00515500"/>
    <w:rsid w:val="00515799"/>
    <w:rsid w:val="005164AB"/>
    <w:rsid w:val="00516C76"/>
    <w:rsid w:val="00521EFC"/>
    <w:rsid w:val="00522216"/>
    <w:rsid w:val="0053558F"/>
    <w:rsid w:val="005412D4"/>
    <w:rsid w:val="005425E9"/>
    <w:rsid w:val="00545D13"/>
    <w:rsid w:val="0054687E"/>
    <w:rsid w:val="005472BF"/>
    <w:rsid w:val="005473AA"/>
    <w:rsid w:val="005501DB"/>
    <w:rsid w:val="00553B1E"/>
    <w:rsid w:val="00554D26"/>
    <w:rsid w:val="00555958"/>
    <w:rsid w:val="00556A65"/>
    <w:rsid w:val="00557D73"/>
    <w:rsid w:val="00563044"/>
    <w:rsid w:val="005642F1"/>
    <w:rsid w:val="00566667"/>
    <w:rsid w:val="00571BDF"/>
    <w:rsid w:val="00574F51"/>
    <w:rsid w:val="0057783D"/>
    <w:rsid w:val="00577EDF"/>
    <w:rsid w:val="005802A9"/>
    <w:rsid w:val="005820C7"/>
    <w:rsid w:val="00582515"/>
    <w:rsid w:val="005867AC"/>
    <w:rsid w:val="00591F20"/>
    <w:rsid w:val="005955C1"/>
    <w:rsid w:val="005977E0"/>
    <w:rsid w:val="00597C24"/>
    <w:rsid w:val="005A012F"/>
    <w:rsid w:val="005A1129"/>
    <w:rsid w:val="005A1EE2"/>
    <w:rsid w:val="005A29CC"/>
    <w:rsid w:val="005B4188"/>
    <w:rsid w:val="005B56C9"/>
    <w:rsid w:val="005B68C3"/>
    <w:rsid w:val="005C43A2"/>
    <w:rsid w:val="005C4B38"/>
    <w:rsid w:val="005C5FC0"/>
    <w:rsid w:val="005D3406"/>
    <w:rsid w:val="005E0398"/>
    <w:rsid w:val="005E1AE9"/>
    <w:rsid w:val="005E1B38"/>
    <w:rsid w:val="005E26E4"/>
    <w:rsid w:val="005E318D"/>
    <w:rsid w:val="005E611A"/>
    <w:rsid w:val="005E6D44"/>
    <w:rsid w:val="005F05BE"/>
    <w:rsid w:val="00603407"/>
    <w:rsid w:val="00604302"/>
    <w:rsid w:val="006123BE"/>
    <w:rsid w:val="0061269D"/>
    <w:rsid w:val="00613E2D"/>
    <w:rsid w:val="00622BB7"/>
    <w:rsid w:val="00624ABC"/>
    <w:rsid w:val="0062582C"/>
    <w:rsid w:val="00631206"/>
    <w:rsid w:val="00632FF9"/>
    <w:rsid w:val="006362FF"/>
    <w:rsid w:val="0064548B"/>
    <w:rsid w:val="00646148"/>
    <w:rsid w:val="00647956"/>
    <w:rsid w:val="00657C4B"/>
    <w:rsid w:val="0066637B"/>
    <w:rsid w:val="00673CC4"/>
    <w:rsid w:val="00674FB8"/>
    <w:rsid w:val="00676682"/>
    <w:rsid w:val="00676B8F"/>
    <w:rsid w:val="00676EED"/>
    <w:rsid w:val="00677ED6"/>
    <w:rsid w:val="006845DB"/>
    <w:rsid w:val="0068477B"/>
    <w:rsid w:val="00687346"/>
    <w:rsid w:val="00694DC4"/>
    <w:rsid w:val="006A07D1"/>
    <w:rsid w:val="006A167B"/>
    <w:rsid w:val="006A5DCA"/>
    <w:rsid w:val="006A5DE4"/>
    <w:rsid w:val="006A5E29"/>
    <w:rsid w:val="006A7DCC"/>
    <w:rsid w:val="006B1E82"/>
    <w:rsid w:val="006B31BE"/>
    <w:rsid w:val="006C6FE1"/>
    <w:rsid w:val="006C7A14"/>
    <w:rsid w:val="006D2E38"/>
    <w:rsid w:val="006E2CFE"/>
    <w:rsid w:val="006F30FA"/>
    <w:rsid w:val="007040DB"/>
    <w:rsid w:val="007049BC"/>
    <w:rsid w:val="00704BC7"/>
    <w:rsid w:val="0070661F"/>
    <w:rsid w:val="007079E6"/>
    <w:rsid w:val="00710F74"/>
    <w:rsid w:val="0071161E"/>
    <w:rsid w:val="00712659"/>
    <w:rsid w:val="00715705"/>
    <w:rsid w:val="00717FC1"/>
    <w:rsid w:val="00720826"/>
    <w:rsid w:val="00720D2A"/>
    <w:rsid w:val="007218F5"/>
    <w:rsid w:val="00726839"/>
    <w:rsid w:val="00726B2B"/>
    <w:rsid w:val="0073090F"/>
    <w:rsid w:val="00730D50"/>
    <w:rsid w:val="007340C8"/>
    <w:rsid w:val="007350B7"/>
    <w:rsid w:val="007361C2"/>
    <w:rsid w:val="00742709"/>
    <w:rsid w:val="00745CBA"/>
    <w:rsid w:val="00745DF5"/>
    <w:rsid w:val="00747854"/>
    <w:rsid w:val="0075005F"/>
    <w:rsid w:val="007532E0"/>
    <w:rsid w:val="007538E3"/>
    <w:rsid w:val="007578C0"/>
    <w:rsid w:val="00757B8E"/>
    <w:rsid w:val="00761AE2"/>
    <w:rsid w:val="0076522A"/>
    <w:rsid w:val="00767028"/>
    <w:rsid w:val="00772907"/>
    <w:rsid w:val="007731B3"/>
    <w:rsid w:val="007734AA"/>
    <w:rsid w:val="007761F6"/>
    <w:rsid w:val="00776F76"/>
    <w:rsid w:val="00777662"/>
    <w:rsid w:val="0078155B"/>
    <w:rsid w:val="007823BF"/>
    <w:rsid w:val="00792605"/>
    <w:rsid w:val="007A11D2"/>
    <w:rsid w:val="007A5530"/>
    <w:rsid w:val="007A55BD"/>
    <w:rsid w:val="007A5C70"/>
    <w:rsid w:val="007A667D"/>
    <w:rsid w:val="007A6AAD"/>
    <w:rsid w:val="007B0030"/>
    <w:rsid w:val="007B1793"/>
    <w:rsid w:val="007B2363"/>
    <w:rsid w:val="007B4C9D"/>
    <w:rsid w:val="007C0089"/>
    <w:rsid w:val="007C1D12"/>
    <w:rsid w:val="007C4603"/>
    <w:rsid w:val="007C488B"/>
    <w:rsid w:val="007D2046"/>
    <w:rsid w:val="007E34FD"/>
    <w:rsid w:val="007E4BFF"/>
    <w:rsid w:val="007E5DE5"/>
    <w:rsid w:val="007E7CDC"/>
    <w:rsid w:val="007F1A86"/>
    <w:rsid w:val="007F37C6"/>
    <w:rsid w:val="007F438E"/>
    <w:rsid w:val="007F5E40"/>
    <w:rsid w:val="00802B28"/>
    <w:rsid w:val="00803DBC"/>
    <w:rsid w:val="00813180"/>
    <w:rsid w:val="008166ED"/>
    <w:rsid w:val="00816B41"/>
    <w:rsid w:val="0082283F"/>
    <w:rsid w:val="00824816"/>
    <w:rsid w:val="008300DB"/>
    <w:rsid w:val="008306D5"/>
    <w:rsid w:val="0083423A"/>
    <w:rsid w:val="00835824"/>
    <w:rsid w:val="00840A3A"/>
    <w:rsid w:val="0084184C"/>
    <w:rsid w:val="00841B10"/>
    <w:rsid w:val="00842426"/>
    <w:rsid w:val="00845EDC"/>
    <w:rsid w:val="008550DF"/>
    <w:rsid w:val="00863E1B"/>
    <w:rsid w:val="00864851"/>
    <w:rsid w:val="00865C45"/>
    <w:rsid w:val="0086697B"/>
    <w:rsid w:val="008669A1"/>
    <w:rsid w:val="008703B7"/>
    <w:rsid w:val="00876E55"/>
    <w:rsid w:val="00882A66"/>
    <w:rsid w:val="0088374F"/>
    <w:rsid w:val="00883F4D"/>
    <w:rsid w:val="00885D46"/>
    <w:rsid w:val="00887B52"/>
    <w:rsid w:val="00887BDC"/>
    <w:rsid w:val="008914D7"/>
    <w:rsid w:val="008918FA"/>
    <w:rsid w:val="0089285E"/>
    <w:rsid w:val="00893DD8"/>
    <w:rsid w:val="00894E05"/>
    <w:rsid w:val="008A6412"/>
    <w:rsid w:val="008B7699"/>
    <w:rsid w:val="008C2FFD"/>
    <w:rsid w:val="008C42D5"/>
    <w:rsid w:val="008C5452"/>
    <w:rsid w:val="008C6ECF"/>
    <w:rsid w:val="008C7D11"/>
    <w:rsid w:val="008D0494"/>
    <w:rsid w:val="008D1EDA"/>
    <w:rsid w:val="008D6041"/>
    <w:rsid w:val="008D7BCD"/>
    <w:rsid w:val="008E0BD1"/>
    <w:rsid w:val="008E0C3F"/>
    <w:rsid w:val="008E2C47"/>
    <w:rsid w:val="008E32FB"/>
    <w:rsid w:val="008E3F80"/>
    <w:rsid w:val="008E409F"/>
    <w:rsid w:val="008E483E"/>
    <w:rsid w:val="008E66B7"/>
    <w:rsid w:val="008E6B8B"/>
    <w:rsid w:val="008E791C"/>
    <w:rsid w:val="008F567D"/>
    <w:rsid w:val="00900501"/>
    <w:rsid w:val="00912517"/>
    <w:rsid w:val="009135A8"/>
    <w:rsid w:val="00913891"/>
    <w:rsid w:val="0092017F"/>
    <w:rsid w:val="0092660C"/>
    <w:rsid w:val="0092706C"/>
    <w:rsid w:val="00932FFA"/>
    <w:rsid w:val="00944309"/>
    <w:rsid w:val="009461CE"/>
    <w:rsid w:val="0095587D"/>
    <w:rsid w:val="009559BD"/>
    <w:rsid w:val="00956668"/>
    <w:rsid w:val="00956E98"/>
    <w:rsid w:val="00957700"/>
    <w:rsid w:val="00957DAF"/>
    <w:rsid w:val="00964045"/>
    <w:rsid w:val="00970154"/>
    <w:rsid w:val="00972558"/>
    <w:rsid w:val="009732DD"/>
    <w:rsid w:val="009734E6"/>
    <w:rsid w:val="00973833"/>
    <w:rsid w:val="00974C31"/>
    <w:rsid w:val="0097730D"/>
    <w:rsid w:val="00977DC5"/>
    <w:rsid w:val="00981661"/>
    <w:rsid w:val="00982DC0"/>
    <w:rsid w:val="009858A4"/>
    <w:rsid w:val="009944C8"/>
    <w:rsid w:val="00994E32"/>
    <w:rsid w:val="00994EE2"/>
    <w:rsid w:val="0099593E"/>
    <w:rsid w:val="00996499"/>
    <w:rsid w:val="009A109C"/>
    <w:rsid w:val="009A2576"/>
    <w:rsid w:val="009A2C93"/>
    <w:rsid w:val="009A2CAF"/>
    <w:rsid w:val="009A63F4"/>
    <w:rsid w:val="009B08DE"/>
    <w:rsid w:val="009C16E4"/>
    <w:rsid w:val="009C3E7C"/>
    <w:rsid w:val="009C7DBD"/>
    <w:rsid w:val="009D57C8"/>
    <w:rsid w:val="009D6108"/>
    <w:rsid w:val="009E18ED"/>
    <w:rsid w:val="009E27AE"/>
    <w:rsid w:val="009E4441"/>
    <w:rsid w:val="009F65BE"/>
    <w:rsid w:val="009F6B63"/>
    <w:rsid w:val="00A1276E"/>
    <w:rsid w:val="00A12D82"/>
    <w:rsid w:val="00A170FC"/>
    <w:rsid w:val="00A20D98"/>
    <w:rsid w:val="00A2284D"/>
    <w:rsid w:val="00A2383B"/>
    <w:rsid w:val="00A242F4"/>
    <w:rsid w:val="00A2436A"/>
    <w:rsid w:val="00A3304A"/>
    <w:rsid w:val="00A46000"/>
    <w:rsid w:val="00A501A9"/>
    <w:rsid w:val="00A5090A"/>
    <w:rsid w:val="00A543BF"/>
    <w:rsid w:val="00A64443"/>
    <w:rsid w:val="00A65586"/>
    <w:rsid w:val="00A6657A"/>
    <w:rsid w:val="00A70687"/>
    <w:rsid w:val="00A73C87"/>
    <w:rsid w:val="00A751A7"/>
    <w:rsid w:val="00A86C7C"/>
    <w:rsid w:val="00A8798C"/>
    <w:rsid w:val="00A906FC"/>
    <w:rsid w:val="00A93E1C"/>
    <w:rsid w:val="00A970E1"/>
    <w:rsid w:val="00A97288"/>
    <w:rsid w:val="00AA13CA"/>
    <w:rsid w:val="00AA1F2F"/>
    <w:rsid w:val="00AA225E"/>
    <w:rsid w:val="00AB05E5"/>
    <w:rsid w:val="00AB0F5C"/>
    <w:rsid w:val="00AB1BD1"/>
    <w:rsid w:val="00AB55FB"/>
    <w:rsid w:val="00AC1A0B"/>
    <w:rsid w:val="00AC6079"/>
    <w:rsid w:val="00AD0318"/>
    <w:rsid w:val="00AD19CA"/>
    <w:rsid w:val="00AD692A"/>
    <w:rsid w:val="00AE4ADD"/>
    <w:rsid w:val="00AF7DF4"/>
    <w:rsid w:val="00B00B92"/>
    <w:rsid w:val="00B046D8"/>
    <w:rsid w:val="00B0555B"/>
    <w:rsid w:val="00B1057C"/>
    <w:rsid w:val="00B116AA"/>
    <w:rsid w:val="00B1177D"/>
    <w:rsid w:val="00B1614E"/>
    <w:rsid w:val="00B169D2"/>
    <w:rsid w:val="00B17E8D"/>
    <w:rsid w:val="00B210C9"/>
    <w:rsid w:val="00B226DF"/>
    <w:rsid w:val="00B25B2E"/>
    <w:rsid w:val="00B30109"/>
    <w:rsid w:val="00B305D3"/>
    <w:rsid w:val="00B31E76"/>
    <w:rsid w:val="00B34FA9"/>
    <w:rsid w:val="00B43DF1"/>
    <w:rsid w:val="00B45EA9"/>
    <w:rsid w:val="00B47E2E"/>
    <w:rsid w:val="00B51E3E"/>
    <w:rsid w:val="00B54C36"/>
    <w:rsid w:val="00B54D9A"/>
    <w:rsid w:val="00B56492"/>
    <w:rsid w:val="00B6662F"/>
    <w:rsid w:val="00B66D5C"/>
    <w:rsid w:val="00B7065F"/>
    <w:rsid w:val="00B70A01"/>
    <w:rsid w:val="00B72AFB"/>
    <w:rsid w:val="00B73F18"/>
    <w:rsid w:val="00B74965"/>
    <w:rsid w:val="00B763D7"/>
    <w:rsid w:val="00B815DC"/>
    <w:rsid w:val="00B82D97"/>
    <w:rsid w:val="00B82F7A"/>
    <w:rsid w:val="00B845C7"/>
    <w:rsid w:val="00B85530"/>
    <w:rsid w:val="00B8614E"/>
    <w:rsid w:val="00B92608"/>
    <w:rsid w:val="00B92800"/>
    <w:rsid w:val="00B9311A"/>
    <w:rsid w:val="00B96222"/>
    <w:rsid w:val="00B96A56"/>
    <w:rsid w:val="00BA29E7"/>
    <w:rsid w:val="00BA2FC8"/>
    <w:rsid w:val="00BA3429"/>
    <w:rsid w:val="00BA3496"/>
    <w:rsid w:val="00BA6AB1"/>
    <w:rsid w:val="00BB009A"/>
    <w:rsid w:val="00BB145D"/>
    <w:rsid w:val="00BB2C9B"/>
    <w:rsid w:val="00BC0234"/>
    <w:rsid w:val="00BC3A6C"/>
    <w:rsid w:val="00BC5BA9"/>
    <w:rsid w:val="00BC5DA1"/>
    <w:rsid w:val="00BD1B28"/>
    <w:rsid w:val="00BD1FDB"/>
    <w:rsid w:val="00BD2970"/>
    <w:rsid w:val="00BD57B4"/>
    <w:rsid w:val="00BE12F4"/>
    <w:rsid w:val="00BE35E5"/>
    <w:rsid w:val="00BE517D"/>
    <w:rsid w:val="00BE5F1A"/>
    <w:rsid w:val="00BF30D2"/>
    <w:rsid w:val="00BF51C9"/>
    <w:rsid w:val="00C01985"/>
    <w:rsid w:val="00C048CF"/>
    <w:rsid w:val="00C059CA"/>
    <w:rsid w:val="00C05F43"/>
    <w:rsid w:val="00C11597"/>
    <w:rsid w:val="00C11A09"/>
    <w:rsid w:val="00C16E6E"/>
    <w:rsid w:val="00C16F3E"/>
    <w:rsid w:val="00C16FA3"/>
    <w:rsid w:val="00C17A8E"/>
    <w:rsid w:val="00C24103"/>
    <w:rsid w:val="00C2582D"/>
    <w:rsid w:val="00C3021E"/>
    <w:rsid w:val="00C30F41"/>
    <w:rsid w:val="00C322A9"/>
    <w:rsid w:val="00C32A93"/>
    <w:rsid w:val="00C370C4"/>
    <w:rsid w:val="00C400A8"/>
    <w:rsid w:val="00C40145"/>
    <w:rsid w:val="00C4253C"/>
    <w:rsid w:val="00C45309"/>
    <w:rsid w:val="00C470D9"/>
    <w:rsid w:val="00C51AB4"/>
    <w:rsid w:val="00C531C7"/>
    <w:rsid w:val="00C539C4"/>
    <w:rsid w:val="00C5632D"/>
    <w:rsid w:val="00C62D71"/>
    <w:rsid w:val="00C63887"/>
    <w:rsid w:val="00C67403"/>
    <w:rsid w:val="00C67AA4"/>
    <w:rsid w:val="00C67B86"/>
    <w:rsid w:val="00C75E6A"/>
    <w:rsid w:val="00C812CA"/>
    <w:rsid w:val="00C8138D"/>
    <w:rsid w:val="00C841DA"/>
    <w:rsid w:val="00C9210A"/>
    <w:rsid w:val="00C93537"/>
    <w:rsid w:val="00C94210"/>
    <w:rsid w:val="00CB07CA"/>
    <w:rsid w:val="00CB0EB1"/>
    <w:rsid w:val="00CB35A1"/>
    <w:rsid w:val="00CB3643"/>
    <w:rsid w:val="00CB6A5E"/>
    <w:rsid w:val="00CB718D"/>
    <w:rsid w:val="00CC053F"/>
    <w:rsid w:val="00CC2F71"/>
    <w:rsid w:val="00CC3A95"/>
    <w:rsid w:val="00CC4A1B"/>
    <w:rsid w:val="00CC5ED1"/>
    <w:rsid w:val="00CC6861"/>
    <w:rsid w:val="00CC73B2"/>
    <w:rsid w:val="00CC790C"/>
    <w:rsid w:val="00CC7AF0"/>
    <w:rsid w:val="00CC7AF8"/>
    <w:rsid w:val="00CC7F01"/>
    <w:rsid w:val="00CD5CDF"/>
    <w:rsid w:val="00CD61A8"/>
    <w:rsid w:val="00CF0C71"/>
    <w:rsid w:val="00CF179E"/>
    <w:rsid w:val="00CF295C"/>
    <w:rsid w:val="00CF34F2"/>
    <w:rsid w:val="00CF441F"/>
    <w:rsid w:val="00D032FF"/>
    <w:rsid w:val="00D04237"/>
    <w:rsid w:val="00D053AE"/>
    <w:rsid w:val="00D062A9"/>
    <w:rsid w:val="00D07DD3"/>
    <w:rsid w:val="00D1365A"/>
    <w:rsid w:val="00D148DC"/>
    <w:rsid w:val="00D21370"/>
    <w:rsid w:val="00D21F91"/>
    <w:rsid w:val="00D22C3B"/>
    <w:rsid w:val="00D258C7"/>
    <w:rsid w:val="00D25951"/>
    <w:rsid w:val="00D27418"/>
    <w:rsid w:val="00D27D02"/>
    <w:rsid w:val="00D37B7B"/>
    <w:rsid w:val="00D37F8E"/>
    <w:rsid w:val="00D4040D"/>
    <w:rsid w:val="00D42B47"/>
    <w:rsid w:val="00D43913"/>
    <w:rsid w:val="00D51082"/>
    <w:rsid w:val="00D53365"/>
    <w:rsid w:val="00D72975"/>
    <w:rsid w:val="00D84061"/>
    <w:rsid w:val="00D8549A"/>
    <w:rsid w:val="00D868C7"/>
    <w:rsid w:val="00D91106"/>
    <w:rsid w:val="00D9367C"/>
    <w:rsid w:val="00D93E47"/>
    <w:rsid w:val="00DA0DBE"/>
    <w:rsid w:val="00DA5F87"/>
    <w:rsid w:val="00DB3F51"/>
    <w:rsid w:val="00DC003B"/>
    <w:rsid w:val="00DC2227"/>
    <w:rsid w:val="00DC2731"/>
    <w:rsid w:val="00DC3BCF"/>
    <w:rsid w:val="00DC42B6"/>
    <w:rsid w:val="00DC44FA"/>
    <w:rsid w:val="00DD1273"/>
    <w:rsid w:val="00DD234C"/>
    <w:rsid w:val="00DD30B6"/>
    <w:rsid w:val="00DD48BC"/>
    <w:rsid w:val="00DD5BA2"/>
    <w:rsid w:val="00DD70A1"/>
    <w:rsid w:val="00DD7490"/>
    <w:rsid w:val="00DE48C7"/>
    <w:rsid w:val="00DF1C53"/>
    <w:rsid w:val="00DF2494"/>
    <w:rsid w:val="00DF3AD9"/>
    <w:rsid w:val="00DF5659"/>
    <w:rsid w:val="00DF5BFE"/>
    <w:rsid w:val="00DF65B6"/>
    <w:rsid w:val="00DF6F44"/>
    <w:rsid w:val="00DF7961"/>
    <w:rsid w:val="00E0460F"/>
    <w:rsid w:val="00E06442"/>
    <w:rsid w:val="00E10D82"/>
    <w:rsid w:val="00E26A92"/>
    <w:rsid w:val="00E27B12"/>
    <w:rsid w:val="00E30AE8"/>
    <w:rsid w:val="00E3200F"/>
    <w:rsid w:val="00E32330"/>
    <w:rsid w:val="00E32FE5"/>
    <w:rsid w:val="00E358AC"/>
    <w:rsid w:val="00E447E2"/>
    <w:rsid w:val="00E45455"/>
    <w:rsid w:val="00E45994"/>
    <w:rsid w:val="00E4713D"/>
    <w:rsid w:val="00E47339"/>
    <w:rsid w:val="00E60D35"/>
    <w:rsid w:val="00E664BF"/>
    <w:rsid w:val="00E705CF"/>
    <w:rsid w:val="00E75013"/>
    <w:rsid w:val="00E75D99"/>
    <w:rsid w:val="00E80876"/>
    <w:rsid w:val="00E82B30"/>
    <w:rsid w:val="00E851CA"/>
    <w:rsid w:val="00E902A4"/>
    <w:rsid w:val="00E93054"/>
    <w:rsid w:val="00E9378B"/>
    <w:rsid w:val="00E9602B"/>
    <w:rsid w:val="00E9743F"/>
    <w:rsid w:val="00EA0CBE"/>
    <w:rsid w:val="00EA45CA"/>
    <w:rsid w:val="00EA48BA"/>
    <w:rsid w:val="00EA5552"/>
    <w:rsid w:val="00EA6EB4"/>
    <w:rsid w:val="00EC3852"/>
    <w:rsid w:val="00EC4A0F"/>
    <w:rsid w:val="00EC4DB2"/>
    <w:rsid w:val="00ED1342"/>
    <w:rsid w:val="00ED16F9"/>
    <w:rsid w:val="00ED4D3B"/>
    <w:rsid w:val="00EE07B7"/>
    <w:rsid w:val="00EE2129"/>
    <w:rsid w:val="00EE3CA0"/>
    <w:rsid w:val="00EF0B1C"/>
    <w:rsid w:val="00EF3F42"/>
    <w:rsid w:val="00EF5C46"/>
    <w:rsid w:val="00EF6CEC"/>
    <w:rsid w:val="00F060B0"/>
    <w:rsid w:val="00F10524"/>
    <w:rsid w:val="00F15CA9"/>
    <w:rsid w:val="00F32522"/>
    <w:rsid w:val="00F3510F"/>
    <w:rsid w:val="00F36394"/>
    <w:rsid w:val="00F3757F"/>
    <w:rsid w:val="00F42D91"/>
    <w:rsid w:val="00F46460"/>
    <w:rsid w:val="00F46FA4"/>
    <w:rsid w:val="00F513C2"/>
    <w:rsid w:val="00F53302"/>
    <w:rsid w:val="00F54069"/>
    <w:rsid w:val="00F555D5"/>
    <w:rsid w:val="00F6625D"/>
    <w:rsid w:val="00F663AD"/>
    <w:rsid w:val="00F6700C"/>
    <w:rsid w:val="00F72122"/>
    <w:rsid w:val="00F72DD9"/>
    <w:rsid w:val="00F764D6"/>
    <w:rsid w:val="00F85987"/>
    <w:rsid w:val="00F859AB"/>
    <w:rsid w:val="00F8640B"/>
    <w:rsid w:val="00F868EA"/>
    <w:rsid w:val="00F874BC"/>
    <w:rsid w:val="00F91E58"/>
    <w:rsid w:val="00F92A41"/>
    <w:rsid w:val="00F9625D"/>
    <w:rsid w:val="00FB185F"/>
    <w:rsid w:val="00FB24DE"/>
    <w:rsid w:val="00FB3784"/>
    <w:rsid w:val="00FB4C65"/>
    <w:rsid w:val="00FB5557"/>
    <w:rsid w:val="00FC0F29"/>
    <w:rsid w:val="00FC11F8"/>
    <w:rsid w:val="00FC4655"/>
    <w:rsid w:val="00FC5357"/>
    <w:rsid w:val="00FD57CB"/>
    <w:rsid w:val="00FD58BC"/>
    <w:rsid w:val="00FD72CE"/>
    <w:rsid w:val="00FE0863"/>
    <w:rsid w:val="00FE4EB1"/>
    <w:rsid w:val="00FE7B5B"/>
    <w:rsid w:val="00FF0448"/>
    <w:rsid w:val="00FF1AB0"/>
    <w:rsid w:val="00FF428D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5E9"/>
    <w:pPr>
      <w:spacing w:line="259" w:lineRule="auto"/>
      <w:ind w:firstLine="567"/>
      <w:jc w:val="both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72975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rsid w:val="00BB2C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584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58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8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584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58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8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58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8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58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84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58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8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584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58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8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584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5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8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58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85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58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8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585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58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itevap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280</TotalTime>
  <Pages>4</Pages>
  <Words>859</Words>
  <Characters>4902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20</cp:revision>
  <dcterms:created xsi:type="dcterms:W3CDTF">2020-02-11T10:50:00Z</dcterms:created>
  <dcterms:modified xsi:type="dcterms:W3CDTF">2020-02-12T13:19:00Z</dcterms:modified>
</cp:coreProperties>
</file>